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B" w:rsidRDefault="008C6FBB" w:rsidP="008C6FBB">
      <w:pPr>
        <w:jc w:val="center"/>
        <w:rPr>
          <w:rFonts w:ascii="Times New Roman" w:hAnsi="Times New Roman" w:cs="Times New Roman"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PREFEITURA MUNICIPAL DE LEOBERTO LEAL</w:t>
      </w: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SECRETARIA MUNICIPAL DE EDUCAÇÃO, CULTURA E DESPORTO</w:t>
      </w: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</w:p>
    <w:p w:rsidR="008C6FBB" w:rsidRDefault="008C6FBB" w:rsidP="008C6FBB">
      <w:pPr>
        <w:rPr>
          <w:rFonts w:ascii="Times New Roman" w:hAnsi="Times New Roman" w:cs="Times New Roman"/>
          <w:b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CAMPEONATO MUNICIPAL DE FUTSAL 20</w:t>
      </w:r>
      <w:r w:rsidR="007F7625">
        <w:rPr>
          <w:rFonts w:ascii="Times New Roman" w:hAnsi="Times New Roman" w:cs="Times New Roman"/>
          <w:b/>
          <w:sz w:val="56"/>
          <w:szCs w:val="56"/>
        </w:rPr>
        <w:t>2</w:t>
      </w:r>
      <w:r w:rsidR="003F0795">
        <w:rPr>
          <w:rFonts w:ascii="Times New Roman" w:hAnsi="Times New Roman" w:cs="Times New Roman"/>
          <w:b/>
          <w:sz w:val="56"/>
          <w:szCs w:val="56"/>
        </w:rPr>
        <w:t>2</w:t>
      </w:r>
    </w:p>
    <w:p w:rsidR="00BA36C0" w:rsidRDefault="00BA36C0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Taça Dionísio Reis de Oliveira </w:t>
      </w:r>
    </w:p>
    <w:p w:rsidR="008C6FBB" w:rsidRDefault="008C6FBB" w:rsidP="008C6FB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C6FBB" w:rsidRDefault="008C6FBB" w:rsidP="00BA36C0">
      <w:pPr>
        <w:rPr>
          <w:rFonts w:ascii="Times New Roman" w:hAnsi="Times New Roman" w:cs="Times New Roman"/>
          <w:b/>
          <w:sz w:val="56"/>
          <w:szCs w:val="56"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Regulamento Geral</w:t>
      </w:r>
    </w:p>
    <w:p w:rsidR="00BA36C0" w:rsidRDefault="00BA36C0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2B1F" w:rsidRDefault="00112B1F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12B1F" w:rsidRDefault="00112B1F" w:rsidP="008C6FB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Leoberto Leal</w:t>
      </w:r>
    </w:p>
    <w:p w:rsidR="008C6FBB" w:rsidRDefault="007F7625" w:rsidP="008C6F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3F0795">
        <w:rPr>
          <w:rFonts w:ascii="Times New Roman" w:hAnsi="Times New Roman" w:cs="Times New Roman"/>
          <w:b/>
        </w:rPr>
        <w:t>2</w:t>
      </w: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</w:rPr>
      </w:pPr>
    </w:p>
    <w:p w:rsidR="008C6FBB" w:rsidRDefault="008C6FBB" w:rsidP="008C6F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Este regulamento é o conjunto das obrigações que regem o Campeonato Municipal de Futsal de Leoberto Leal/20</w:t>
      </w:r>
      <w:r w:rsidR="007F76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F0795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C6FBB" w:rsidRDefault="008C6FBB" w:rsidP="008C6F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ORGANIZAÇÃO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Art.1° -</w:t>
      </w:r>
      <w:r w:rsidR="007C61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A competição tem como finalidade o desenvolvimento do intercâmbio esportivo entre as equipes do município, procurando proporcionar boas relações entre atletas e dirigentes, estabelecer a união segura entre desportistas e o entrosamento para a formação do cidadão, fazendo surgir novos valores no âmbito municipal.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Art.2° 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Este regulamento contém todas as normas e leis que norteiam e disciplinam o Campeonato Municipal de Futsal 20</w:t>
      </w:r>
      <w:r w:rsidR="007F7625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12B1F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, sendo que é dever de todos que estão ligados a ele conhecê-lo e deve ser fielmente obedecido por todas as pessoas que dele estiverem participando, sejam atletas, técnicos, auxiliares, dirigentes, árbitros etc;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Art.3° 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 organização do Campeonato é de responsabilidade da CME (Comissão Municipal de Esporte) juntamente com a Secretaria Municipal de Educação, Cultura e Desporto, a qual compete dirigir conforme as disposições deste regulamento, assegurando todas as condições necessárias para o perfeito andamento do mesmo.</w:t>
      </w:r>
    </w:p>
    <w:p w:rsidR="008C6FBB" w:rsidRDefault="008C6FBB" w:rsidP="008C6FBB">
      <w:pPr>
        <w:spacing w:before="2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O boletim Oficial do campeonato estará no site do município (htt</w:t>
      </w:r>
      <w:r w:rsidR="00112B1F">
        <w:rPr>
          <w:rFonts w:ascii="Times New Roman" w:hAnsi="Times New Roman" w:cs="Times New Roman"/>
          <w:b/>
          <w:snapToGrid w:val="0"/>
          <w:sz w:val="24"/>
          <w:szCs w:val="24"/>
        </w:rPr>
        <w:t>p://www.leobertoleal.sc.gov.br).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PARTICIPAÇÃO DE EQUIPES E ATLETAS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Art.4° - </w:t>
      </w:r>
      <w:r>
        <w:rPr>
          <w:rFonts w:ascii="Times New Roman" w:hAnsi="Times New Roman" w:cs="Times New Roman"/>
          <w:sz w:val="24"/>
          <w:szCs w:val="24"/>
        </w:rPr>
        <w:t xml:space="preserve">Para participar do Campeonato, as equipes deverão atender todos os itens abaixo: </w:t>
      </w:r>
    </w:p>
    <w:p w:rsidR="008C6FBB" w:rsidRDefault="008C6FBB" w:rsidP="008C6FB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seu pedido de inscrição homologado pela CME;</w:t>
      </w:r>
    </w:p>
    <w:p w:rsidR="008C6FBB" w:rsidRDefault="008C6FBB" w:rsidP="008C6FB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Pagar a taxa de inscrição até a data </w:t>
      </w:r>
      <w:r w:rsidR="002917C3">
        <w:rPr>
          <w:rFonts w:ascii="Times New Roman" w:hAnsi="Times New Roman" w:cs="Times New Roman"/>
          <w:sz w:val="24"/>
          <w:szCs w:val="24"/>
        </w:rPr>
        <w:t>do Congresso Técnico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FBB" w:rsidRDefault="008C6FBB" w:rsidP="008C6FB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23">
        <w:rPr>
          <w:rFonts w:ascii="Times New Roman" w:hAnsi="Times New Roman" w:cs="Times New Roman"/>
          <w:b/>
          <w:sz w:val="24"/>
          <w:szCs w:val="24"/>
        </w:rPr>
        <w:t>Entregar a ficha de inscrição devidamente preenchida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acompanhada da documentação solicitada (documento com foto, comprovante de residência / título eleitoral no município com comprovante de votação na última</w:t>
      </w:r>
      <w:r w:rsidR="006069E1">
        <w:rPr>
          <w:rFonts w:ascii="Times New Roman" w:hAnsi="Times New Roman" w:cs="Times New Roman"/>
          <w:b/>
          <w:sz w:val="24"/>
          <w:szCs w:val="24"/>
        </w:rPr>
        <w:t xml:space="preserve"> eleição, caso seja solicitado).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69E1" w:rsidRDefault="008C6FBB" w:rsidP="006069E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>Servirá como comprovante de residência talão de água, energia, telefone ou título de eleitor (com comprovante de votação na ultima eleição no município) exceto títulos novos</w:t>
      </w:r>
      <w:r w:rsidR="002F1F14">
        <w:rPr>
          <w:rFonts w:ascii="Times New Roman" w:hAnsi="Times New Roman" w:cs="Times New Roman"/>
          <w:sz w:val="24"/>
          <w:szCs w:val="24"/>
        </w:rPr>
        <w:t xml:space="preserve"> (primeiro título)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9E1" w:rsidRDefault="006069E1" w:rsidP="006069E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69E1" w:rsidRDefault="006069E1" w:rsidP="006069E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69E1" w:rsidRPr="006069E1" w:rsidRDefault="006069E1" w:rsidP="006069E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E4920" w:rsidRPr="008E7957" w:rsidRDefault="008C6FBB" w:rsidP="008C6FBB">
      <w:pPr>
        <w:pStyle w:val="PargrafodaList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8E795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A categoria Veterano será formada por atletas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4DE" w:rsidRPr="008E7957">
        <w:rPr>
          <w:rFonts w:ascii="Times New Roman" w:hAnsi="Times New Roman" w:cs="Times New Roman"/>
          <w:b/>
          <w:i/>
          <w:sz w:val="24"/>
          <w:szCs w:val="24"/>
        </w:rPr>
        <w:t>com idade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4DE" w:rsidRPr="008E7957">
        <w:rPr>
          <w:rFonts w:ascii="Times New Roman" w:hAnsi="Times New Roman" w:cs="Times New Roman"/>
          <w:b/>
          <w:i/>
          <w:sz w:val="24"/>
          <w:szCs w:val="24"/>
        </w:rPr>
        <w:t>igual ou superior a 35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9E1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anos (completos até 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654DE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1 de 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>dezembro</w:t>
      </w:r>
      <w:r w:rsidR="006069E1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de 20</w:t>
      </w:r>
      <w:r w:rsidR="002917C3" w:rsidRPr="008E79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A36C0" w:rsidRPr="00BA36C0" w:rsidRDefault="00BA36C0" w:rsidP="008C6FBB">
      <w:pPr>
        <w:pStyle w:val="PargrafodaLista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Terceiro:</w:t>
      </w:r>
      <w:r>
        <w:rPr>
          <w:rFonts w:ascii="Times New Roman" w:hAnsi="Times New Roman" w:cs="Times New Roman"/>
          <w:sz w:val="24"/>
          <w:szCs w:val="24"/>
        </w:rPr>
        <w:t xml:space="preserve"> Na categoria livre Masculino, a idade mínima para participar é de 15 anos</w:t>
      </w:r>
      <w:r w:rsidR="00B654DE">
        <w:rPr>
          <w:rFonts w:ascii="Times New Roman" w:hAnsi="Times New Roman" w:cs="Times New Roman"/>
          <w:sz w:val="24"/>
          <w:szCs w:val="24"/>
        </w:rPr>
        <w:t xml:space="preserve"> (completos até dia </w:t>
      </w:r>
      <w:r w:rsidR="00BA36C0">
        <w:rPr>
          <w:rFonts w:ascii="Times New Roman" w:hAnsi="Times New Roman" w:cs="Times New Roman"/>
          <w:sz w:val="24"/>
          <w:szCs w:val="24"/>
        </w:rPr>
        <w:t>3</w:t>
      </w:r>
      <w:r w:rsidR="00B654DE">
        <w:rPr>
          <w:rFonts w:ascii="Times New Roman" w:hAnsi="Times New Roman" w:cs="Times New Roman"/>
          <w:sz w:val="24"/>
          <w:szCs w:val="24"/>
        </w:rPr>
        <w:t xml:space="preserve">1 de </w:t>
      </w:r>
      <w:r w:rsidR="00BA36C0">
        <w:rPr>
          <w:rFonts w:ascii="Times New Roman" w:hAnsi="Times New Roman" w:cs="Times New Roman"/>
          <w:sz w:val="24"/>
          <w:szCs w:val="24"/>
        </w:rPr>
        <w:t>dezembro</w:t>
      </w:r>
      <w:r w:rsidR="00B654DE">
        <w:rPr>
          <w:rFonts w:ascii="Times New Roman" w:hAnsi="Times New Roman" w:cs="Times New Roman"/>
          <w:sz w:val="24"/>
          <w:szCs w:val="24"/>
        </w:rPr>
        <w:t xml:space="preserve"> de 20</w:t>
      </w:r>
      <w:r w:rsidR="002917C3">
        <w:rPr>
          <w:rFonts w:ascii="Times New Roman" w:hAnsi="Times New Roman" w:cs="Times New Roman"/>
          <w:sz w:val="24"/>
          <w:szCs w:val="24"/>
        </w:rPr>
        <w:t>2</w:t>
      </w:r>
      <w:r w:rsidR="003F0795">
        <w:rPr>
          <w:rFonts w:ascii="Times New Roman" w:hAnsi="Times New Roman" w:cs="Times New Roman"/>
          <w:sz w:val="24"/>
          <w:szCs w:val="24"/>
        </w:rPr>
        <w:t>2</w:t>
      </w:r>
      <w:r w:rsidR="00B65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Na categoria Livre Feminino a Idade mínima para participar é de 1</w:t>
      </w:r>
      <w:r w:rsidR="003F07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anos (completos até dia </w:t>
      </w:r>
      <w:r w:rsidR="00BA36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de </w:t>
      </w:r>
      <w:r w:rsidR="00BA36C0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do corrente ano e apresentando autorização</w:t>
      </w:r>
      <w:r w:rsidR="002F1F14">
        <w:rPr>
          <w:rFonts w:ascii="Times New Roman" w:hAnsi="Times New Roman" w:cs="Times New Roman"/>
          <w:sz w:val="24"/>
          <w:szCs w:val="24"/>
        </w:rPr>
        <w:t xml:space="preserve"> (que está disponível no site)</w:t>
      </w:r>
      <w:r>
        <w:rPr>
          <w:rFonts w:ascii="Times New Roman" w:hAnsi="Times New Roman" w:cs="Times New Roman"/>
          <w:sz w:val="24"/>
          <w:szCs w:val="24"/>
        </w:rPr>
        <w:t xml:space="preserve"> assinada pelos pais ou responsáveis, no caso do atleta menor de idade).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Art.6°- Todas as despesas das equipes com viagens, locomoção, alimentação, uniformes, também a integridade física dos atletas, são de inteira responsabilidade da equipe.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Art.7° - </w:t>
      </w:r>
      <w:r>
        <w:rPr>
          <w:rFonts w:ascii="Times New Roman" w:hAnsi="Times New Roman" w:cs="Times New Roman"/>
          <w:sz w:val="24"/>
          <w:szCs w:val="24"/>
        </w:rPr>
        <w:t xml:space="preserve">As equipes participantes poderão inscrever até </w:t>
      </w:r>
      <w:r>
        <w:rPr>
          <w:rFonts w:ascii="Times New Roman" w:hAnsi="Times New Roman" w:cs="Times New Roman"/>
          <w:b/>
          <w:sz w:val="24"/>
          <w:szCs w:val="24"/>
        </w:rPr>
        <w:t>12 atletas</w:t>
      </w:r>
      <w:r>
        <w:rPr>
          <w:rFonts w:ascii="Times New Roman" w:hAnsi="Times New Roman" w:cs="Times New Roman"/>
          <w:sz w:val="24"/>
          <w:szCs w:val="24"/>
        </w:rPr>
        <w:t>, sendo que todos os atletas poderão entrar (</w:t>
      </w:r>
      <w:r w:rsidRPr="000E5726">
        <w:rPr>
          <w:rFonts w:ascii="Times New Roman" w:hAnsi="Times New Roman" w:cs="Times New Roman"/>
          <w:b/>
          <w:i/>
          <w:sz w:val="24"/>
          <w:szCs w:val="24"/>
        </w:rPr>
        <w:t>DEVIDAMENTE UNIFORMIZADO</w:t>
      </w:r>
      <w:r w:rsidR="000E572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E5726">
        <w:rPr>
          <w:rFonts w:ascii="Times New Roman" w:hAnsi="Times New Roman" w:cs="Times New Roman"/>
          <w:b/>
          <w:i/>
          <w:sz w:val="24"/>
          <w:szCs w:val="24"/>
        </w:rPr>
        <w:t xml:space="preserve">, ISSO INCLUI </w:t>
      </w:r>
      <w:r w:rsidR="000E5726" w:rsidRPr="000E5726">
        <w:rPr>
          <w:rFonts w:ascii="Times New Roman" w:hAnsi="Times New Roman" w:cs="Times New Roman"/>
          <w:b/>
          <w:i/>
          <w:sz w:val="24"/>
          <w:szCs w:val="24"/>
        </w:rPr>
        <w:t>CALÇADOS FECHADOS)</w:t>
      </w:r>
      <w:r>
        <w:rPr>
          <w:rFonts w:ascii="Times New Roman" w:hAnsi="Times New Roman" w:cs="Times New Roman"/>
          <w:sz w:val="24"/>
          <w:szCs w:val="24"/>
        </w:rPr>
        <w:t xml:space="preserve"> em quadra mais 01 técnico, 01 auxiliar e 01 massagista desde que estejam devidamente inscritos.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1F">
        <w:rPr>
          <w:rFonts w:ascii="Times New Roman" w:hAnsi="Times New Roman" w:cs="Times New Roman"/>
          <w:b/>
          <w:sz w:val="24"/>
          <w:szCs w:val="24"/>
          <w:highlight w:val="yellow"/>
        </w:rPr>
        <w:t>Art.</w:t>
      </w:r>
      <w:r w:rsidRPr="00112B1F">
        <w:rPr>
          <w:rFonts w:ascii="Times New Roman" w:hAnsi="Times New Roman" w:cs="Times New Roman"/>
          <w:sz w:val="24"/>
          <w:szCs w:val="24"/>
          <w:highlight w:val="yellow"/>
        </w:rPr>
        <w:t xml:space="preserve">8°- A equipe que figurar no lado esquerdo da tabela será </w:t>
      </w:r>
      <w:r w:rsidR="000E5726" w:rsidRPr="00112B1F">
        <w:rPr>
          <w:rFonts w:ascii="Times New Roman" w:hAnsi="Times New Roman" w:cs="Times New Roman"/>
          <w:sz w:val="24"/>
          <w:szCs w:val="24"/>
          <w:highlight w:val="yellow"/>
        </w:rPr>
        <w:t>considerada</w:t>
      </w:r>
      <w:r w:rsidRPr="00112B1F">
        <w:rPr>
          <w:rFonts w:ascii="Times New Roman" w:hAnsi="Times New Roman" w:cs="Times New Roman"/>
          <w:sz w:val="24"/>
          <w:szCs w:val="24"/>
          <w:highlight w:val="yellow"/>
        </w:rPr>
        <w:t xml:space="preserve"> mandante do jogo, sendo de sua responsabilidade a vistoria prévia dos uniformes a fim de verificar a coincidência do mesmo.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Caso o árbitro considere a equipe mandante sem condições de jogo pelo motivo acima exposto, será dado o prazo de 1</w:t>
      </w:r>
      <w:r w:rsidR="000E572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minutos para a equipe apresentar-se devidamente uniformizado.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Art.9° - O atleta inscrito por duas equipes será validado somente a inscrição com sua assinatura, se caso o atleta assinar em mais de uma equipe (da mesma categoria) ele será automaticamente </w:t>
      </w:r>
      <w:r w:rsidR="00863222">
        <w:rPr>
          <w:rFonts w:ascii="Times New Roman" w:hAnsi="Times New Roman" w:cs="Times New Roman"/>
          <w:sz w:val="24"/>
          <w:szCs w:val="24"/>
        </w:rPr>
        <w:t>eliminado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Art.10°- </w:t>
      </w:r>
      <w:r>
        <w:rPr>
          <w:rFonts w:ascii="Times New Roman" w:hAnsi="Times New Roman" w:cs="Times New Roman"/>
          <w:sz w:val="24"/>
          <w:szCs w:val="24"/>
        </w:rPr>
        <w:t>São considerados atletas para participarem do campeonato:</w:t>
      </w:r>
    </w:p>
    <w:p w:rsidR="008C6FBB" w:rsidRDefault="008C6FBB" w:rsidP="008C6F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Estar devidamente inscrito;</w:t>
      </w: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1F14" w:rsidRDefault="008C6FBB" w:rsidP="008C6F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 xml:space="preserve">Morar </w:t>
      </w:r>
      <w:r w:rsidR="00863222" w:rsidRPr="00070F4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65501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 xml:space="preserve"> meses (mínimo)</w:t>
      </w:r>
      <w:r w:rsidR="002F1F14" w:rsidRPr="00070F40">
        <w:rPr>
          <w:rFonts w:ascii="Times New Roman" w:hAnsi="Times New Roman" w:cs="Times New Roman"/>
          <w:b/>
          <w:i/>
          <w:sz w:val="24"/>
          <w:szCs w:val="24"/>
        </w:rPr>
        <w:t xml:space="preserve"> no município comprovando residência;</w:t>
      </w:r>
    </w:p>
    <w:p w:rsidR="00070F40" w:rsidRPr="00070F40" w:rsidRDefault="00070F40" w:rsidP="00070F40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1F14" w:rsidRDefault="002F1F14" w:rsidP="008C6F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Ser</w:t>
      </w:r>
      <w:r w:rsidR="008C6FBB" w:rsidRPr="00070F40">
        <w:rPr>
          <w:rFonts w:ascii="Times New Roman" w:hAnsi="Times New Roman" w:cs="Times New Roman"/>
          <w:b/>
          <w:i/>
          <w:sz w:val="24"/>
          <w:szCs w:val="24"/>
        </w:rPr>
        <w:t xml:space="preserve"> eleitor do município (com comprovante de votação na ultima eleição no </w:t>
      </w:r>
      <w:r w:rsidR="0060569D" w:rsidRPr="00070F4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>unicípio) exceto títulos novos (primeiro título</w:t>
      </w:r>
      <w:r w:rsidR="00795070" w:rsidRPr="00070F4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0F40" w:rsidRPr="008E7957" w:rsidRDefault="00D46036" w:rsidP="001826D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>Trabalhar</w:t>
      </w:r>
      <w:r w:rsidR="0060569D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no município com carteira assinada </w:t>
      </w:r>
      <w:r w:rsidR="002F1F14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a pelo menos 06 meses da data de abertura das inscrições do Campeonato </w:t>
      </w:r>
      <w:r w:rsidR="0060569D" w:rsidRPr="008E7957">
        <w:rPr>
          <w:rFonts w:ascii="Times New Roman" w:hAnsi="Times New Roman" w:cs="Times New Roman"/>
          <w:b/>
          <w:i/>
          <w:sz w:val="24"/>
          <w:szCs w:val="24"/>
        </w:rPr>
        <w:t>ou contrato</w:t>
      </w:r>
      <w:r w:rsidR="00E62FEA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de trabalho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5070" w:rsidRPr="008E7957">
        <w:rPr>
          <w:rFonts w:ascii="Times New Roman" w:hAnsi="Times New Roman" w:cs="Times New Roman"/>
          <w:b/>
          <w:i/>
          <w:sz w:val="24"/>
          <w:szCs w:val="24"/>
        </w:rPr>
        <w:t>assinado</w:t>
      </w:r>
      <w:r w:rsidR="00E62FEA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que conste reconhecimento de firma com data não inferior a 06 meses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2FEA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contados </w:t>
      </w:r>
      <w:r w:rsidR="00795070" w:rsidRPr="008E7957">
        <w:rPr>
          <w:rFonts w:ascii="Times New Roman" w:hAnsi="Times New Roman" w:cs="Times New Roman"/>
          <w:b/>
          <w:i/>
          <w:sz w:val="24"/>
          <w:szCs w:val="24"/>
        </w:rPr>
        <w:t>da data de abertura das ins</w:t>
      </w:r>
      <w:r w:rsidR="003F0795" w:rsidRPr="008E7957">
        <w:rPr>
          <w:rFonts w:ascii="Times New Roman" w:hAnsi="Times New Roman" w:cs="Times New Roman"/>
          <w:b/>
          <w:i/>
          <w:sz w:val="24"/>
          <w:szCs w:val="24"/>
        </w:rPr>
        <w:t>crições do Campeonato.</w:t>
      </w:r>
    </w:p>
    <w:p w:rsidR="00FF7742" w:rsidRPr="008E7957" w:rsidRDefault="00FF7742" w:rsidP="00FF7742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FF7742" w:rsidRPr="008E7957" w:rsidRDefault="00F87ACD" w:rsidP="00FF77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>Em todas as categorias, poderão ser inscritos até 02 jogadores estra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ngeiros. </w:t>
      </w:r>
      <w:r w:rsidR="00FF7742" w:rsidRPr="008E7957">
        <w:rPr>
          <w:rFonts w:ascii="Times New Roman" w:hAnsi="Times New Roman" w:cs="Times New Roman"/>
          <w:b/>
          <w:i/>
          <w:sz w:val="24"/>
          <w:szCs w:val="24"/>
        </w:rPr>
        <w:t>Na categoria futsal feminino, poderá ser inscrito duas jogadoras estrangeiras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r w:rsidR="00A612D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mais 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uma goleira estrangeira</w:t>
      </w:r>
      <w:r w:rsidR="00A612D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(caso necessário)</w:t>
      </w:r>
      <w:r w:rsidR="00FF7742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em cada equipe;  </w:t>
      </w: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2D9" w:rsidRDefault="008C6FBB" w:rsidP="00A612D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Atletas c</w:t>
      </w:r>
      <w:r w:rsidR="00A612D9">
        <w:rPr>
          <w:rFonts w:ascii="Times New Roman" w:hAnsi="Times New Roman" w:cs="Times New Roman"/>
          <w:b/>
          <w:i/>
          <w:sz w:val="24"/>
          <w:szCs w:val="24"/>
        </w:rPr>
        <w:t xml:space="preserve">om idade menor de 16 anos deverão 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>residir no município de Leoberto Leal e apresentar autorização do responsável pelo atleta;</w:t>
      </w:r>
    </w:p>
    <w:p w:rsidR="00112B1F" w:rsidRPr="00112B1F" w:rsidRDefault="00112B1F" w:rsidP="00112B1F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112B1F" w:rsidRPr="00112B1F" w:rsidRDefault="00112B1F" w:rsidP="00112B1F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FBB" w:rsidRDefault="008C6FBB" w:rsidP="008C6FB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Estar devidamente uniformizado;</w:t>
      </w: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0F40" w:rsidRPr="00A612D9" w:rsidRDefault="008C6FBB" w:rsidP="003F079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Não será permitida no banco de reservas, a presença de pessoas não credenciadas;</w:t>
      </w:r>
    </w:p>
    <w:p w:rsidR="00070F40" w:rsidRPr="00070F40" w:rsidRDefault="00070F40" w:rsidP="00070F40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5D95" w:rsidRPr="00655014" w:rsidRDefault="000E5726" w:rsidP="00655014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>Jogadores da primeira divisão (201</w:t>
      </w:r>
      <w:r w:rsidR="0060569D" w:rsidRPr="008E795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4398D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poderão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jogar na 2ª </w:t>
      </w:r>
      <w:r w:rsidR="00CE20C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divisão 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(20</w:t>
      </w:r>
      <w:r w:rsidR="0060569D" w:rsidRPr="008E79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12D9" w:rsidRPr="008E795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) se seu time do ano anterior </w:t>
      </w:r>
      <w:r w:rsidR="00CE20C9" w:rsidRPr="008E7957">
        <w:rPr>
          <w:rFonts w:ascii="Times New Roman" w:hAnsi="Times New Roman" w:cs="Times New Roman"/>
          <w:b/>
          <w:i/>
          <w:sz w:val="24"/>
          <w:szCs w:val="24"/>
        </w:rPr>
        <w:t>permanecer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na primeira</w:t>
      </w:r>
      <w:r w:rsidR="00CE20C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divisão</w:t>
      </w:r>
      <w:r w:rsidR="00BA36C0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0C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(incluindo as </w:t>
      </w:r>
      <w:r w:rsidR="0044398D" w:rsidRPr="008E7957">
        <w:rPr>
          <w:rFonts w:ascii="Times New Roman" w:hAnsi="Times New Roman" w:cs="Times New Roman"/>
          <w:b/>
          <w:i/>
          <w:sz w:val="24"/>
          <w:szCs w:val="24"/>
        </w:rPr>
        <w:t>duas equipes que subiram)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. Em caso de desistência da equipe </w:t>
      </w:r>
      <w:r w:rsidR="00CE20C9" w:rsidRPr="008E7957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a primeira divisão, os atletas deverão permanecer em outras equipes que componham a primeira divisão, ou </w:t>
      </w:r>
      <w:r w:rsidR="0044398D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jogar em alguma equipe da segunda divisão (não podendo ultrapassar o numero de 03 jogadores da equipe anterior na mesma equipe da outra divisão), 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exceto atlet</w:t>
      </w:r>
      <w:r w:rsidR="0044398D" w:rsidRPr="008E7957">
        <w:rPr>
          <w:rFonts w:ascii="Times New Roman" w:hAnsi="Times New Roman" w:cs="Times New Roman"/>
          <w:b/>
          <w:i/>
          <w:sz w:val="24"/>
          <w:szCs w:val="24"/>
        </w:rPr>
        <w:t>as com idade superior a 40 anos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55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D95" w:rsidRPr="00655014">
        <w:rPr>
          <w:rFonts w:ascii="Times New Roman" w:hAnsi="Times New Roman" w:cs="Times New Roman"/>
          <w:b/>
          <w:i/>
          <w:sz w:val="24"/>
          <w:szCs w:val="24"/>
        </w:rPr>
        <w:t xml:space="preserve">Os times novos poderão optar pela categoria que querem se inscrever. </w:t>
      </w:r>
    </w:p>
    <w:p w:rsidR="0060569D" w:rsidRPr="0060569D" w:rsidRDefault="0060569D" w:rsidP="0060569D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60569D" w:rsidRDefault="0060569D" w:rsidP="005E492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1ª divisão deverá se manter com 10 equipes.</w:t>
      </w:r>
      <w:r w:rsidR="00863222">
        <w:rPr>
          <w:rFonts w:ascii="Times New Roman" w:hAnsi="Times New Roman" w:cs="Times New Roman"/>
          <w:b/>
          <w:i/>
          <w:sz w:val="24"/>
          <w:szCs w:val="24"/>
        </w:rPr>
        <w:t xml:space="preserve"> A forma de disputa será divulgada no congresso técnico.</w:t>
      </w:r>
    </w:p>
    <w:p w:rsidR="0060569D" w:rsidRPr="0060569D" w:rsidRDefault="0060569D" w:rsidP="0060569D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60569D" w:rsidRDefault="0060569D" w:rsidP="005E492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equipe tem até seu terceiro jogo da primeira fase para fazer substituição de algum atleta inscrito por outro atleta em caso de necessidade (COMPROVADO ATRAVÉS DE ATESTADO MÉDICO).</w:t>
      </w:r>
    </w:p>
    <w:p w:rsidR="005E4920" w:rsidRPr="005E4920" w:rsidRDefault="005E4920" w:rsidP="005E4920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5E4920" w:rsidRPr="005E4920" w:rsidRDefault="005E4920" w:rsidP="005E4920">
      <w:pPr>
        <w:pStyle w:val="PargrafodaLista"/>
        <w:spacing w:after="0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FBB" w:rsidRPr="000E5726" w:rsidRDefault="000E5726" w:rsidP="000E5726">
      <w:pPr>
        <w:pStyle w:val="PargrafodaLista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C6FBB" w:rsidRPr="000E5726">
        <w:rPr>
          <w:rFonts w:ascii="Times New Roman" w:hAnsi="Times New Roman" w:cs="Times New Roman"/>
          <w:b/>
          <w:sz w:val="24"/>
          <w:szCs w:val="24"/>
        </w:rPr>
        <w:t xml:space="preserve">AGRAFO </w:t>
      </w:r>
      <w:r w:rsidR="003B7770" w:rsidRPr="000E5726">
        <w:rPr>
          <w:rFonts w:ascii="Times New Roman" w:hAnsi="Times New Roman" w:cs="Times New Roman"/>
          <w:b/>
          <w:sz w:val="24"/>
          <w:szCs w:val="24"/>
        </w:rPr>
        <w:t xml:space="preserve">ÚNICO: </w:t>
      </w:r>
      <w:r w:rsidR="008C6FBB" w:rsidRPr="000E5726">
        <w:rPr>
          <w:rFonts w:ascii="Times New Roman" w:hAnsi="Times New Roman" w:cs="Times New Roman"/>
          <w:b/>
          <w:sz w:val="24"/>
          <w:szCs w:val="24"/>
        </w:rPr>
        <w:t>A equipe que jogar com atletas inscritos irregularmente</w:t>
      </w:r>
      <w:r w:rsidR="0011630E" w:rsidRPr="000E5726">
        <w:rPr>
          <w:rFonts w:ascii="Times New Roman" w:hAnsi="Times New Roman" w:cs="Times New Roman"/>
          <w:b/>
          <w:sz w:val="24"/>
          <w:szCs w:val="24"/>
        </w:rPr>
        <w:t xml:space="preserve"> será</w:t>
      </w:r>
      <w:r w:rsidR="008C6FBB" w:rsidRPr="000E5726">
        <w:rPr>
          <w:rFonts w:ascii="Times New Roman" w:hAnsi="Times New Roman" w:cs="Times New Roman"/>
          <w:b/>
          <w:sz w:val="24"/>
          <w:szCs w:val="24"/>
        </w:rPr>
        <w:t xml:space="preserve"> punida com a eliminação do atleta do Campeonato e perda de pontos das partidas em que o atleta estava em quadra.</w:t>
      </w:r>
    </w:p>
    <w:p w:rsidR="000E5726" w:rsidRDefault="000E5726" w:rsidP="008C6FBB">
      <w:pPr>
        <w:pStyle w:val="PargrafodaLista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726" w:rsidRDefault="000E5726" w:rsidP="008C6FBB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4398D" w:rsidRDefault="0044398D" w:rsidP="008C6FBB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55014" w:rsidRDefault="00655014" w:rsidP="008C6FBB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55014" w:rsidRDefault="00655014" w:rsidP="008C6FBB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CAPÍTULO III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DISCIPLINA 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Art.11°- </w:t>
      </w:r>
      <w:r>
        <w:rPr>
          <w:rFonts w:ascii="Times New Roman" w:hAnsi="Times New Roman" w:cs="Times New Roman"/>
          <w:sz w:val="24"/>
          <w:szCs w:val="24"/>
        </w:rPr>
        <w:t xml:space="preserve">É obrigação das equipes inscritas no Campeonato e seus integrantes: </w:t>
      </w:r>
    </w:p>
    <w:p w:rsidR="008C6FBB" w:rsidRDefault="008C6FBB" w:rsidP="008C6F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Cumprir e fazer com que se cumpram as determinações deste regulamento;</w:t>
      </w:r>
    </w:p>
    <w:p w:rsidR="008C6FBB" w:rsidRDefault="008C6FBB" w:rsidP="008C6F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Apresentar-se no local das competições uniformizado e com devida antecedência ao horário marcado para seus jogos;</w:t>
      </w:r>
    </w:p>
    <w:p w:rsidR="008C6FBB" w:rsidRDefault="008C6FBB" w:rsidP="008C6F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Respeitar as decisões emanadas dos árbitros e seus auxiliares e da Comissão Central Organizadora.</w:t>
      </w:r>
    </w:p>
    <w:p w:rsidR="008C6FBB" w:rsidRDefault="008C6FBB" w:rsidP="008C6FB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em dia com a tesouraria da CME;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Art.12°- </w:t>
      </w:r>
      <w:r>
        <w:rPr>
          <w:rFonts w:ascii="Times New Roman" w:hAnsi="Times New Roman" w:cs="Times New Roman"/>
          <w:sz w:val="24"/>
          <w:szCs w:val="24"/>
        </w:rPr>
        <w:t xml:space="preserve">As transgressões ao presente regulamento, cometidas pelas equipes e ou seus integrantes, incluindo-se aí, atletas, dirigentes e auxiliares, serão punidas na forma apresentada neste capítulo, sendo </w:t>
      </w:r>
      <w:r w:rsidR="00655014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para aplicação das penas </w:t>
      </w:r>
      <w:r w:rsidR="00EB1E4A">
        <w:rPr>
          <w:rFonts w:ascii="Times New Roman" w:hAnsi="Times New Roman" w:cs="Times New Roman"/>
          <w:sz w:val="24"/>
          <w:szCs w:val="24"/>
        </w:rPr>
        <w:t>a Comissão de Julgamento.</w:t>
      </w:r>
    </w:p>
    <w:p w:rsidR="00CE20C9" w:rsidRDefault="00CE20C9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Pr="003B7770" w:rsidRDefault="00487E6F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1° -</w:t>
      </w:r>
      <w:r w:rsidR="008C6FBB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Somente serão recebidos pela Comissão Organizadora, os protestos que derem entrada até </w:t>
      </w:r>
      <w:r w:rsidR="00CE20C9" w:rsidRPr="003B7770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="008C6FBB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horas após a ocorrência do fato, o mesmo deve ser por escrito, acompanhado das devidas provas. </w:t>
      </w:r>
    </w:p>
    <w:p w:rsidR="003B7770" w:rsidRDefault="003B7770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770" w:rsidRPr="00487E6F" w:rsidRDefault="00487E6F" w:rsidP="00487E6F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§ 2° </w:t>
      </w:r>
      <w:r w:rsidR="0011630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1630E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Em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caso de</w:t>
      </w:r>
      <w:r w:rsidR="00EB1E4A">
        <w:rPr>
          <w:rFonts w:ascii="Times New Roman" w:hAnsi="Times New Roman" w:cs="Times New Roman"/>
          <w:b/>
          <w:i/>
          <w:sz w:val="24"/>
          <w:szCs w:val="24"/>
        </w:rPr>
        <w:t xml:space="preserve"> instauração de processo de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julgamento, a citação será comunicada diretamente ao atleta </w:t>
      </w:r>
      <w:r w:rsidR="00EB1E4A">
        <w:rPr>
          <w:rFonts w:ascii="Times New Roman" w:hAnsi="Times New Roman" w:cs="Times New Roman"/>
          <w:b/>
          <w:i/>
          <w:sz w:val="24"/>
          <w:szCs w:val="24"/>
        </w:rPr>
        <w:t>denunciado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ou o dirigente da sua equipe, o mesmo terá o prazo de 48 horas após o recebimento d</w:t>
      </w:r>
      <w:r w:rsidR="00EB1E4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163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E4A">
        <w:rPr>
          <w:rFonts w:ascii="Times New Roman" w:hAnsi="Times New Roman" w:cs="Times New Roman"/>
          <w:b/>
          <w:i/>
          <w:sz w:val="24"/>
          <w:szCs w:val="24"/>
        </w:rPr>
        <w:t>denúncia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para apresentar sua defesa</w:t>
      </w:r>
      <w:r w:rsidR="001163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612F" w:rsidRPr="003B7770">
        <w:rPr>
          <w:rFonts w:ascii="Times New Roman" w:hAnsi="Times New Roman" w:cs="Times New Roman"/>
          <w:b/>
          <w:i/>
          <w:sz w:val="24"/>
          <w:szCs w:val="24"/>
        </w:rPr>
        <w:t>(que será feito por escrito)</w:t>
      </w:r>
      <w:r w:rsidR="004E612F">
        <w:rPr>
          <w:rFonts w:ascii="Times New Roman" w:hAnsi="Times New Roman" w:cs="Times New Roman"/>
          <w:b/>
          <w:i/>
          <w:sz w:val="24"/>
          <w:szCs w:val="24"/>
        </w:rPr>
        <w:t xml:space="preserve"> direcionada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à comissão julgadora. O atl</w:t>
      </w:r>
      <w:r w:rsidR="003B777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B7770" w:rsidRPr="003B7770">
        <w:rPr>
          <w:rFonts w:ascii="Times New Roman" w:hAnsi="Times New Roman" w:cs="Times New Roman"/>
          <w:b/>
          <w:i/>
          <w:sz w:val="24"/>
          <w:szCs w:val="24"/>
        </w:rPr>
        <w:t>ta que não atender a citação, se negando a receber ou não apresentando defesa no prazo estipulado pelo regulamento, será considerado revel.</w:t>
      </w:r>
      <w:r w:rsidR="00112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770" w:rsidRPr="00487E6F">
        <w:rPr>
          <w:rFonts w:ascii="Times New Roman" w:hAnsi="Times New Roman" w:cs="Times New Roman"/>
          <w:b/>
          <w:i/>
          <w:sz w:val="24"/>
          <w:szCs w:val="24"/>
        </w:rPr>
        <w:t xml:space="preserve">Após julgamento, a punição será informada ao atleta ou dirigente de sua equipe de forma escrita, e os mesmos deverão fazer cumprir. </w:t>
      </w:r>
    </w:p>
    <w:p w:rsidR="004E612F" w:rsidRDefault="004E612F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12F" w:rsidRPr="008E7957" w:rsidRDefault="00487E6F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>§ 3° -</w:t>
      </w:r>
      <w:r w:rsidR="00A612D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612F" w:rsidRPr="008E7957">
        <w:rPr>
          <w:rFonts w:ascii="Times New Roman" w:hAnsi="Times New Roman" w:cs="Times New Roman"/>
          <w:b/>
          <w:i/>
          <w:sz w:val="24"/>
          <w:szCs w:val="24"/>
        </w:rPr>
        <w:t>A Comissão de Julgamento</w:t>
      </w:r>
      <w:r w:rsidR="00A612D9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(que será divulgada no dia do congresso técnico)</w:t>
      </w:r>
      <w:r w:rsidR="004E612F"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 atuará independente de qualquer hierarquia, e será a última instância recursal para o julgamento dos casos havidos na realização do Campeonato Municipal.</w:t>
      </w:r>
    </w:p>
    <w:p w:rsidR="004E612F" w:rsidRPr="008E7957" w:rsidRDefault="004E612F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612F" w:rsidRDefault="00487E6F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4° -</w:t>
      </w:r>
      <w:r w:rsidR="00A61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612F">
        <w:rPr>
          <w:rFonts w:ascii="Times New Roman" w:hAnsi="Times New Roman" w:cs="Times New Roman"/>
          <w:b/>
          <w:i/>
          <w:sz w:val="24"/>
          <w:szCs w:val="24"/>
        </w:rPr>
        <w:t xml:space="preserve">Está impedido de intervir no processo o membro da Comissão de Julgamento que estiver diretamente ligado ao atleta denunciado. </w:t>
      </w:r>
    </w:p>
    <w:p w:rsidR="00586D30" w:rsidRDefault="00586D30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0A90" w:rsidRPr="003B7770" w:rsidRDefault="009503A4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§ 5° - </w:t>
      </w:r>
      <w:r w:rsidR="00586D30">
        <w:rPr>
          <w:rFonts w:ascii="Times New Roman" w:hAnsi="Times New Roman" w:cs="Times New Roman"/>
          <w:b/>
          <w:i/>
          <w:sz w:val="24"/>
          <w:szCs w:val="24"/>
        </w:rPr>
        <w:t>Todos os atos praticados pela comissão de julgamento observarão o principio de publicidade divulgando os atos no site oficial do município.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Art.13°- </w:t>
      </w:r>
      <w:r>
        <w:rPr>
          <w:rFonts w:ascii="Times New Roman" w:hAnsi="Times New Roman" w:cs="Times New Roman"/>
          <w:sz w:val="24"/>
          <w:szCs w:val="24"/>
        </w:rPr>
        <w:t>Ressalvada as disposições do artigo anterior, ainda será aplicada a pena da suspensão automática nos seguintes casos:</w:t>
      </w:r>
    </w:p>
    <w:p w:rsidR="008C6FBB" w:rsidRDefault="008C6FBB" w:rsidP="008C6F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atleta que for punido pelo árbitro com cartão vermelho, ou qualquer membro da comissão técnica que for excluído pelo árbitro, cumprirá pena de suspensão automática por um jogo;</w:t>
      </w:r>
    </w:p>
    <w:p w:rsidR="008C6FBB" w:rsidRDefault="008C6FBB" w:rsidP="008C6F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cada série de 3 (três) cartões amarelos recebidos pelo atleta ou auxiliar, este deverá cumprir suspensão automática de um jogo;</w:t>
      </w:r>
    </w:p>
    <w:p w:rsidR="008C6FBB" w:rsidRDefault="008C6FBB" w:rsidP="008C6F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atleta que receber duas punições diferentes na mesma partida (cartão amarelo e posteriormente o vermelho) ambos </w:t>
      </w:r>
      <w:r w:rsidR="0011630E">
        <w:rPr>
          <w:rFonts w:ascii="Times New Roman" w:hAnsi="Times New Roman" w:cs="Times New Roman"/>
          <w:sz w:val="24"/>
          <w:szCs w:val="24"/>
        </w:rPr>
        <w:t>serão</w:t>
      </w:r>
      <w:r w:rsidR="00655014">
        <w:rPr>
          <w:rFonts w:ascii="Times New Roman" w:hAnsi="Times New Roman" w:cs="Times New Roman"/>
          <w:sz w:val="24"/>
          <w:szCs w:val="24"/>
        </w:rPr>
        <w:t xml:space="preserve"> computados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FBB" w:rsidRDefault="008C6FBB" w:rsidP="008C6FBB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atleta tenha 3 (três) cartões amarelos e 1 (um) vermelho, suspensão de 2 (duas) partidas;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 Os cartões amarelos serão eliminados quando passar de fase, caso o atleta tenha levado o terceiro amarelo na última partida da fase (ou vermelho) cumprirá a punição nas partidas de quartas de final ou semifinal.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Art.14°- </w:t>
      </w:r>
      <w:r>
        <w:rPr>
          <w:rFonts w:ascii="Times New Roman" w:hAnsi="Times New Roman" w:cs="Times New Roman"/>
          <w:sz w:val="24"/>
          <w:szCs w:val="24"/>
        </w:rPr>
        <w:t>Independente de outras punições legais, a Comissão Organizadora, poderá aplicar a seu critério, as seguintes penas às equipes e/ou seus dirigentes (</w:t>
      </w:r>
      <w:r>
        <w:rPr>
          <w:rFonts w:ascii="Times New Roman" w:hAnsi="Times New Roman" w:cs="Times New Roman"/>
          <w:b/>
          <w:i/>
          <w:sz w:val="24"/>
          <w:szCs w:val="24"/>
        </w:rPr>
        <w:t>ESTANDO ELES EM QUADRA OU NÃO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E20C9" w:rsidRDefault="00CE20C9" w:rsidP="008C6FB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1826D6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Procedimento desleal ou inconveniente no local das competições dentro ou fora de quadra: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jogos;</w:t>
      </w:r>
    </w:p>
    <w:p w:rsidR="008C6FBB" w:rsidRDefault="001826D6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Reclamações por gestos ou palavras: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jogos;</w:t>
      </w:r>
    </w:p>
    <w:p w:rsidR="008C6FBB" w:rsidRDefault="001826D6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de ofensa moral – </w:t>
      </w:r>
      <w:r w:rsidR="003944D7" w:rsidRPr="003944D7">
        <w:rPr>
          <w:rFonts w:ascii="Times New Roman" w:hAnsi="Times New Roman" w:cs="Times New Roman"/>
          <w:b/>
          <w:sz w:val="24"/>
          <w:szCs w:val="24"/>
        </w:rPr>
        <w:t>Suspensão de</w:t>
      </w:r>
      <w:r w:rsidRPr="003944D7">
        <w:rPr>
          <w:rFonts w:ascii="Times New Roman" w:hAnsi="Times New Roman" w:cs="Times New Roman"/>
          <w:b/>
          <w:sz w:val="24"/>
          <w:szCs w:val="24"/>
        </w:rPr>
        <w:t>1 a 4 jogos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FBB" w:rsidRPr="003944D7" w:rsidRDefault="001826D6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de vias de fato ou injuria real: 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suspensão de 1 a 5 jogos, eliminação da competição ou eliminação de todas as competições realizadas pela Secretaria Municipal de Educação, Cultura e Desporto pelo período de 1 ano ou 2 anos ( em caso do atleta ou dirigente julgado ser </w:t>
      </w:r>
      <w:r w:rsidR="003944D7">
        <w:rPr>
          <w:rFonts w:ascii="Times New Roman" w:hAnsi="Times New Roman" w:cs="Times New Roman"/>
          <w:b/>
          <w:sz w:val="24"/>
          <w:szCs w:val="24"/>
        </w:rPr>
        <w:t>rei</w:t>
      </w:r>
      <w:r w:rsidRPr="003944D7">
        <w:rPr>
          <w:rFonts w:ascii="Times New Roman" w:hAnsi="Times New Roman" w:cs="Times New Roman"/>
          <w:b/>
          <w:sz w:val="24"/>
          <w:szCs w:val="24"/>
        </w:rPr>
        <w:t>n</w:t>
      </w:r>
      <w:r w:rsidR="003944D7">
        <w:rPr>
          <w:rFonts w:ascii="Times New Roman" w:hAnsi="Times New Roman" w:cs="Times New Roman"/>
          <w:b/>
          <w:sz w:val="24"/>
          <w:szCs w:val="24"/>
        </w:rPr>
        <w:t>ci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dente). </w:t>
      </w:r>
    </w:p>
    <w:p w:rsidR="003944D7" w:rsidRPr="003944D7" w:rsidRDefault="001826D6" w:rsidP="003944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lesão corporal dolosa: </w:t>
      </w:r>
      <w:r w:rsidR="003944D7" w:rsidRPr="003944D7">
        <w:rPr>
          <w:rFonts w:ascii="Times New Roman" w:hAnsi="Times New Roman" w:cs="Times New Roman"/>
          <w:b/>
          <w:sz w:val="24"/>
          <w:szCs w:val="24"/>
        </w:rPr>
        <w:t>suspensão de 3 a 5 jogos, eliminação da competição ou eliminação de todas as competições realizadas pela Secretaria Municipal de Educação, Cultura e Desporto p</w:t>
      </w:r>
      <w:r w:rsidR="009503A4">
        <w:rPr>
          <w:rFonts w:ascii="Times New Roman" w:hAnsi="Times New Roman" w:cs="Times New Roman"/>
          <w:b/>
          <w:sz w:val="24"/>
          <w:szCs w:val="24"/>
        </w:rPr>
        <w:t>elo período de 1 ano ou 2 anos</w:t>
      </w:r>
      <w:r w:rsidR="003944D7" w:rsidRPr="003944D7">
        <w:rPr>
          <w:rFonts w:ascii="Times New Roman" w:hAnsi="Times New Roman" w:cs="Times New Roman"/>
          <w:b/>
          <w:sz w:val="24"/>
          <w:szCs w:val="24"/>
        </w:rPr>
        <w:t xml:space="preserve"> em caso do atleta ou dirigente julgado ser </w:t>
      </w:r>
      <w:r w:rsidR="003944D7">
        <w:rPr>
          <w:rFonts w:ascii="Times New Roman" w:hAnsi="Times New Roman" w:cs="Times New Roman"/>
          <w:b/>
          <w:sz w:val="24"/>
          <w:szCs w:val="24"/>
        </w:rPr>
        <w:t>reinci</w:t>
      </w:r>
      <w:r w:rsidR="009503A4">
        <w:rPr>
          <w:rFonts w:ascii="Times New Roman" w:hAnsi="Times New Roman" w:cs="Times New Roman"/>
          <w:b/>
          <w:sz w:val="24"/>
          <w:szCs w:val="24"/>
        </w:rPr>
        <w:t>dente</w:t>
      </w:r>
      <w:r w:rsidR="003944D7" w:rsidRPr="003944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6FBB" w:rsidRDefault="003944D7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Manifestar-se de forma desrespeitosa com membros da organização ou comissão julgadora: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4D7" w:rsidRPr="003944D7" w:rsidRDefault="003944D7" w:rsidP="008C6FB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Falsificação ou utilização de documentos falsos </w:t>
      </w:r>
      <w:r w:rsidR="005F4166">
        <w:rPr>
          <w:rFonts w:ascii="Times New Roman" w:hAnsi="Times New Roman" w:cs="Times New Roman"/>
          <w:sz w:val="24"/>
          <w:szCs w:val="24"/>
        </w:rPr>
        <w:t>a fim de</w:t>
      </w:r>
      <w:r>
        <w:rPr>
          <w:rFonts w:ascii="Times New Roman" w:hAnsi="Times New Roman" w:cs="Times New Roman"/>
          <w:sz w:val="24"/>
          <w:szCs w:val="24"/>
        </w:rPr>
        <w:t xml:space="preserve"> obter inscrição para si ou para outros: 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suspensão de 1 a 3 anos das competições realizadas pela Secretaria Municipal de Educação, </w:t>
      </w:r>
      <w:r w:rsidRPr="003944D7">
        <w:rPr>
          <w:rFonts w:ascii="Times New Roman" w:hAnsi="Times New Roman" w:cs="Times New Roman"/>
          <w:b/>
          <w:sz w:val="24"/>
          <w:szCs w:val="24"/>
        </w:rPr>
        <w:tab/>
        <w:t>Cultura e Desporto.</w:t>
      </w:r>
    </w:p>
    <w:p w:rsidR="008C6FBB" w:rsidRPr="003944D7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>O atleta já punido, que continuar agredindo verbalmente ou fisicamente, se relatado em súmula terá o acúmulo de penalidade.</w:t>
      </w: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 O atleta poderá sofrer punição dentro e fora da quadra, mesmo não relatada em súmula, caso uma autoridade do evento se manifeste.</w:t>
      </w:r>
    </w:p>
    <w:p w:rsidR="00C2604D" w:rsidRDefault="00C2604D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caso de agressão física com atletas, arbitragem ou qualquer membro da organização, TODA a equipe será punida com a suspensão da mesma do campeonato, bem como demais punições de acordo com julgamento da comissão</w:t>
      </w:r>
      <w:r w:rsidR="00DD2D41">
        <w:rPr>
          <w:rFonts w:ascii="Times New Roman" w:hAnsi="Times New Roman" w:cs="Times New Roman"/>
          <w:b/>
          <w:sz w:val="24"/>
          <w:szCs w:val="24"/>
        </w:rPr>
        <w:t xml:space="preserve"> (podendo incluir o afastamento do atleta da CME, caso o mesmo faça parte)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Art.15°- </w:t>
      </w:r>
      <w:r>
        <w:rPr>
          <w:rFonts w:ascii="Times New Roman" w:hAnsi="Times New Roman" w:cs="Times New Roman"/>
          <w:sz w:val="24"/>
          <w:szCs w:val="24"/>
        </w:rPr>
        <w:t>Quanto às infrações, serão utilizados:</w:t>
      </w:r>
    </w:p>
    <w:p w:rsidR="008C6FBB" w:rsidRDefault="008C6FBB" w:rsidP="008C6F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Advertência: cartão amarelo </w:t>
      </w:r>
    </w:p>
    <w:p w:rsidR="008C6FBB" w:rsidRDefault="008C6FBB" w:rsidP="008C6F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Expulsão: cartão vermelho – O atleta será excluído da partida e ficará automaticamente fora da partida seguinte.</w:t>
      </w:r>
    </w:p>
    <w:p w:rsidR="008C6FBB" w:rsidRDefault="008C6FBB" w:rsidP="008C6F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2 minutos ou um gol sofrido a equipe será autorizada para substituir o atleta expulso. 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 CRITÉRIOS TÉCNICOS</w:t>
      </w:r>
    </w:p>
    <w:p w:rsidR="008C6FBB" w:rsidRDefault="008C6FBB" w:rsidP="008C6FB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Pr="00E46759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 w:rsidRPr="00E46759">
        <w:rPr>
          <w:rFonts w:ascii="Times New Roman" w:hAnsi="Times New Roman" w:cs="Times New Roman"/>
          <w:sz w:val="24"/>
          <w:szCs w:val="24"/>
        </w:rPr>
        <w:t>Art.16°- As formas de disputa, serão da seguinte maneira:</w:t>
      </w:r>
    </w:p>
    <w:p w:rsidR="008C6FBB" w:rsidRPr="00E46759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 w:rsidRPr="00E46759">
        <w:rPr>
          <w:rFonts w:ascii="Times New Roman" w:hAnsi="Times New Roman" w:cs="Times New Roman"/>
          <w:sz w:val="24"/>
          <w:szCs w:val="24"/>
        </w:rPr>
        <w:t>Categoria Livre 2ª divisão: Duas chaves, classificando 4 em cada chave com cruzamento universal;</w:t>
      </w:r>
    </w:p>
    <w:p w:rsidR="008C6FBB" w:rsidRDefault="008C6FBB" w:rsidP="008C6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mata</w:t>
      </w:r>
    </w:p>
    <w:tbl>
      <w:tblPr>
        <w:tblStyle w:val="Tabelacomgrade"/>
        <w:tblW w:w="0" w:type="auto"/>
        <w:tblLook w:val="04A0"/>
      </w:tblPr>
      <w:tblGrid>
        <w:gridCol w:w="534"/>
        <w:gridCol w:w="2842"/>
        <w:gridCol w:w="418"/>
        <w:gridCol w:w="3260"/>
      </w:tblGrid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1° da chave 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4° da chave B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2° da chave 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3° da chave A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1° da chave B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4° da chave A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2° da chave 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3° da chave B</w:t>
            </w:r>
          </w:p>
        </w:tc>
      </w:tr>
    </w:tbl>
    <w:p w:rsidR="008C6FBB" w:rsidRDefault="008C6FBB" w:rsidP="008C6FBB">
      <w:pPr>
        <w:rPr>
          <w:rFonts w:ascii="Times New Roman" w:hAnsi="Times New Roman" w:cs="Times New Roman"/>
          <w:b/>
          <w:sz w:val="24"/>
          <w:szCs w:val="24"/>
        </w:rPr>
      </w:pPr>
    </w:p>
    <w:p w:rsidR="008C6FBB" w:rsidRDefault="008C6FBB" w:rsidP="008C6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 final</w:t>
      </w:r>
    </w:p>
    <w:tbl>
      <w:tblPr>
        <w:tblStyle w:val="Tabelacomgrade"/>
        <w:tblW w:w="0" w:type="auto"/>
        <w:tblLook w:val="04A0"/>
      </w:tblPr>
      <w:tblGrid>
        <w:gridCol w:w="534"/>
        <w:gridCol w:w="2842"/>
        <w:gridCol w:w="418"/>
        <w:gridCol w:w="3260"/>
      </w:tblGrid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2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4</w:t>
            </w:r>
          </w:p>
        </w:tc>
      </w:tr>
    </w:tbl>
    <w:p w:rsidR="008C6FBB" w:rsidRDefault="008C6FBB" w:rsidP="008C6FB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FBB" w:rsidRDefault="008C6FBB" w:rsidP="008C6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Final</w:t>
      </w:r>
    </w:p>
    <w:tbl>
      <w:tblPr>
        <w:tblStyle w:val="Tabelacomgrade"/>
        <w:tblW w:w="0" w:type="auto"/>
        <w:tblLook w:val="04A0"/>
      </w:tblPr>
      <w:tblGrid>
        <w:gridCol w:w="534"/>
        <w:gridCol w:w="2842"/>
        <w:gridCol w:w="418"/>
        <w:gridCol w:w="3260"/>
      </w:tblGrid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Perdedor do jogo 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Perdedor do jogo 6</w:t>
            </w:r>
          </w:p>
        </w:tc>
      </w:tr>
      <w:tr w:rsidR="008C6FBB" w:rsidTr="008C6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BB" w:rsidRDefault="008C6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Vencedor do jogo 6</w:t>
            </w:r>
          </w:p>
        </w:tc>
      </w:tr>
    </w:tbl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 w:rsidRPr="00E46759">
        <w:rPr>
          <w:rFonts w:ascii="Times New Roman" w:hAnsi="Times New Roman" w:cs="Times New Roman"/>
          <w:b/>
          <w:sz w:val="24"/>
          <w:szCs w:val="24"/>
        </w:rPr>
        <w:t>PARAGRAFO PRIMEIRO:</w:t>
      </w:r>
      <w:r w:rsidRPr="00E46759">
        <w:rPr>
          <w:rFonts w:ascii="Times New Roman" w:hAnsi="Times New Roman" w:cs="Times New Roman"/>
          <w:sz w:val="24"/>
          <w:szCs w:val="24"/>
        </w:rPr>
        <w:t xml:space="preserve"> Nas categorias Fu</w:t>
      </w:r>
      <w:r w:rsidR="00543539">
        <w:rPr>
          <w:rFonts w:ascii="Times New Roman" w:hAnsi="Times New Roman" w:cs="Times New Roman"/>
          <w:sz w:val="24"/>
          <w:szCs w:val="24"/>
        </w:rPr>
        <w:t>tsal Veterano e Futsal Feminino</w:t>
      </w:r>
      <w:r w:rsidRPr="00E46759">
        <w:rPr>
          <w:rFonts w:ascii="Times New Roman" w:hAnsi="Times New Roman" w:cs="Times New Roman"/>
          <w:sz w:val="24"/>
          <w:szCs w:val="24"/>
        </w:rPr>
        <w:t xml:space="preserve"> a forma de disputa será todos contra todos, classificando os 4 primeiros e gerando um cruzamento para as quartas de finais. (1° x 4° e</w:t>
      </w:r>
      <w:r w:rsidR="006B60F8">
        <w:rPr>
          <w:rFonts w:ascii="Times New Roman" w:hAnsi="Times New Roman" w:cs="Times New Roman"/>
          <w:sz w:val="24"/>
          <w:szCs w:val="24"/>
        </w:rPr>
        <w:t xml:space="preserve"> </w:t>
      </w:r>
      <w:r w:rsidRPr="00E46759">
        <w:rPr>
          <w:rFonts w:ascii="Times New Roman" w:hAnsi="Times New Roman" w:cs="Times New Roman"/>
          <w:sz w:val="24"/>
          <w:szCs w:val="24"/>
        </w:rPr>
        <w:t>2° x 3°).</w:t>
      </w:r>
    </w:p>
    <w:p w:rsidR="00543539" w:rsidRPr="00E46759" w:rsidRDefault="00543539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 w:rsidRPr="006B60F8">
        <w:rPr>
          <w:rFonts w:ascii="Times New Roman" w:hAnsi="Times New Roman" w:cs="Times New Roman"/>
          <w:sz w:val="24"/>
          <w:szCs w:val="24"/>
          <w:highlight w:val="yellow"/>
        </w:rPr>
        <w:t>Na primeira divisão a forma de disputa será divulgada no congresso. Mantendo-se as 10 equipes, classificam-se 8 e será feito o cruzamento universal. Em caso de menos equipe, classificam-se apenas 4.</w:t>
      </w:r>
    </w:p>
    <w:p w:rsidR="008C6FBB" w:rsidRPr="00E46759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 w:rsidRPr="00E46759">
        <w:rPr>
          <w:rFonts w:ascii="Times New Roman" w:hAnsi="Times New Roman" w:cs="Times New Roman"/>
          <w:b/>
          <w:sz w:val="24"/>
          <w:szCs w:val="24"/>
        </w:rPr>
        <w:t>PARAGRAFO TERCEIRO: o atleta com idade igual ou superior a 40 anos, pode escolher em qual divisão jogar, mesmo seu time do ano anterior estando em divisão diferente;</w:t>
      </w:r>
    </w:p>
    <w:p w:rsidR="008C6FBB" w:rsidRDefault="008C6FBB" w:rsidP="008C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Art.17°-</w:t>
      </w:r>
      <w:r>
        <w:rPr>
          <w:rFonts w:ascii="Times New Roman" w:hAnsi="Times New Roman" w:cs="Times New Roman"/>
          <w:sz w:val="24"/>
          <w:szCs w:val="24"/>
        </w:rPr>
        <w:t xml:space="preserve"> As partidas serão disputadas em 2 (dois) tempos de 20</w:t>
      </w:r>
      <w:r w:rsidR="006B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(vinte) minutos, com 05 (cinco) minutos de intervalo  e o último minuto de cada tempo será cronometrado.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PARAGRÁFO PRIMEIRO: </w:t>
      </w:r>
      <w:r>
        <w:rPr>
          <w:rFonts w:ascii="Times New Roman" w:hAnsi="Times New Roman" w:cs="Times New Roman"/>
          <w:sz w:val="24"/>
          <w:szCs w:val="24"/>
        </w:rPr>
        <w:t>Cada equipe terá direito de pedir um tempo de 1 minuto por período;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Art.18°- </w:t>
      </w:r>
      <w:r>
        <w:rPr>
          <w:rFonts w:ascii="Times New Roman" w:hAnsi="Times New Roman" w:cs="Times New Roman"/>
          <w:sz w:val="24"/>
          <w:szCs w:val="24"/>
        </w:rPr>
        <w:t>É valido gol de escanteio;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Art.19°- </w:t>
      </w:r>
      <w:r>
        <w:rPr>
          <w:rFonts w:ascii="Times New Roman" w:hAnsi="Times New Roman" w:cs="Times New Roman"/>
          <w:b/>
          <w:i/>
          <w:sz w:val="28"/>
          <w:szCs w:val="28"/>
        </w:rPr>
        <w:t>O uso de caneleiras é opcional, sendo de responsabilidade da equipe a integridade física de seus atletas, isentando a organização de qualquer gasto ou responsabilidade em caso de acidente.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Art.20°</w:t>
      </w:r>
      <w:r>
        <w:rPr>
          <w:rFonts w:ascii="Times New Roman" w:hAnsi="Times New Roman" w:cs="Times New Roman"/>
          <w:sz w:val="24"/>
          <w:szCs w:val="24"/>
        </w:rPr>
        <w:t xml:space="preserve"> – A partida será suspensa se no decorrer da mesma, a equipe ficar com 2 jogadores. Caso esta equipe estiver vencendo a partida, reverterá o placar para o mínimo de 3 X 0 para o adversário e, Se a equipe contrária estiver ganhando manterá o resultado do placar e todas as punições.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É vedado o início de uma partida se uma das equipes tiver menos de 3 (três) jogadores, nem terá continuação ou prosseguimento se uma das equipes, ou ambas, ficar reduzida a menos de 03 (três)</w:t>
      </w:r>
      <w:r w:rsidR="005724A2">
        <w:rPr>
          <w:rFonts w:ascii="Times New Roman" w:hAnsi="Times New Roman" w:cs="Times New Roman"/>
          <w:b/>
          <w:i/>
          <w:sz w:val="24"/>
          <w:szCs w:val="24"/>
        </w:rPr>
        <w:t xml:space="preserve"> jogadores na quadra de jogo. (</w:t>
      </w:r>
      <w:r>
        <w:rPr>
          <w:rFonts w:ascii="Times New Roman" w:hAnsi="Times New Roman" w:cs="Times New Roman"/>
          <w:b/>
          <w:i/>
          <w:sz w:val="24"/>
          <w:szCs w:val="24"/>
        </w:rPr>
        <w:t>Conforme Confederação Brasileira de Futsal.)</w:t>
      </w:r>
    </w:p>
    <w:p w:rsidR="008C6FBB" w:rsidRDefault="008C6FBB" w:rsidP="008C6F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1</w:t>
      </w:r>
      <w:r>
        <w:rPr>
          <w:rFonts w:ascii="Times New Roman" w:hAnsi="Times New Roman" w:cs="Times New Roman"/>
          <w:sz w:val="24"/>
          <w:szCs w:val="24"/>
        </w:rPr>
        <w:t xml:space="preserve"> – O </w:t>
      </w:r>
      <w:r w:rsidR="006B60F8">
        <w:rPr>
          <w:rFonts w:ascii="Times New Roman" w:hAnsi="Times New Roman" w:cs="Times New Roman"/>
          <w:sz w:val="24"/>
          <w:szCs w:val="24"/>
        </w:rPr>
        <w:t>prazo para se considerar um WX</w:t>
      </w:r>
      <w:r>
        <w:rPr>
          <w:rFonts w:ascii="Times New Roman" w:hAnsi="Times New Roman" w:cs="Times New Roman"/>
          <w:sz w:val="24"/>
          <w:szCs w:val="24"/>
        </w:rPr>
        <w:t>O é de 15 minutos</w:t>
      </w:r>
      <w:r>
        <w:rPr>
          <w:rFonts w:ascii="Times New Roman" w:hAnsi="Times New Roman" w:cs="Times New Roman"/>
          <w:b/>
          <w:sz w:val="24"/>
          <w:szCs w:val="24"/>
        </w:rPr>
        <w:t>, APÓS</w:t>
      </w:r>
      <w:r>
        <w:rPr>
          <w:rFonts w:ascii="Times New Roman" w:hAnsi="Times New Roman" w:cs="Times New Roman"/>
          <w:sz w:val="24"/>
          <w:szCs w:val="24"/>
        </w:rPr>
        <w:t xml:space="preserve"> acionado o cronômetro e, este o será feito somente com a assinatura do capitão na súmula do jogo </w:t>
      </w:r>
      <w:r>
        <w:rPr>
          <w:rFonts w:ascii="Times New Roman" w:hAnsi="Times New Roman" w:cs="Times New Roman"/>
          <w:sz w:val="24"/>
          <w:szCs w:val="24"/>
        </w:rPr>
        <w:lastRenderedPageBreak/>
        <w:t>e, além dos três pontos ganhos, será conferido o placar de 3 X 0,( três a zero ) a equipe que comparecer no jogo.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2 – </w:t>
      </w:r>
      <w:r>
        <w:rPr>
          <w:rFonts w:ascii="Times New Roman" w:hAnsi="Times New Roman" w:cs="Times New Roman"/>
          <w:sz w:val="24"/>
          <w:szCs w:val="24"/>
        </w:rPr>
        <w:t>O aquecimento em quadra ficará restrito ao tempo necessário para os mesários encerrarem os trabalhos de anotações do jogo anterior e prepararem a súmula para o jogo.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3 – </w:t>
      </w:r>
      <w:r>
        <w:rPr>
          <w:rFonts w:ascii="Times New Roman" w:hAnsi="Times New Roman" w:cs="Times New Roman"/>
          <w:sz w:val="24"/>
          <w:szCs w:val="24"/>
        </w:rPr>
        <w:t xml:space="preserve">A numeração dos atletas deverá ser apresentada à mesa, 15 minutos antes do início de cada jogo. 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Em caso de W X O institui-se a multa de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R$ </w:t>
      </w:r>
      <w:r w:rsidR="00E46759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30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0,00 (</w:t>
      </w:r>
      <w:r w:rsidR="00274F79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trezentos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reais)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para a equipe faltante, em caso de não pagamento (até o próximo jogo) a equipe será automaticamente desclassificada. Em caso de desistência do campeonato, todos os atletas inscritos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exceto os atletas que comparecerem nos jogos e assinarem a súmula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estarão proibidos de participarem de qualquer competição organizada pela Secretaria Municipal de Educação, Cultura e Desporto no período de 1 ano.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5 – </w:t>
      </w:r>
      <w:r>
        <w:rPr>
          <w:rFonts w:ascii="Times New Roman" w:hAnsi="Times New Roman" w:cs="Times New Roman"/>
          <w:sz w:val="24"/>
          <w:szCs w:val="24"/>
        </w:rPr>
        <w:t>Para fazer juz à vitória por WO a equipe presente deverá estar em quadra com o número regulamentar de atletas, uniformizados, prontos para partida.</w:t>
      </w:r>
    </w:p>
    <w:p w:rsidR="008C6FBB" w:rsidRDefault="008C6FBB" w:rsidP="008C6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6 – </w:t>
      </w:r>
      <w:r>
        <w:rPr>
          <w:rFonts w:ascii="Times New Roman" w:hAnsi="Times New Roman" w:cs="Times New Roman"/>
          <w:sz w:val="24"/>
          <w:szCs w:val="24"/>
        </w:rPr>
        <w:t>Constatando-se a ausência das duas equipes após a tolerância permitida, será configurado o duplo WO consignando-se um</w:t>
      </w:r>
      <w:r w:rsidR="008632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derrota pelo placar de 3X0 para ambas as equipes, além das demais sanções cabíveis.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7 – </w:t>
      </w:r>
      <w:r>
        <w:rPr>
          <w:rFonts w:ascii="Times New Roman" w:hAnsi="Times New Roman" w:cs="Times New Roman"/>
          <w:sz w:val="24"/>
          <w:szCs w:val="24"/>
        </w:rPr>
        <w:t xml:space="preserve">Se por qualquer motivo durante uma partida, qualquer das equipes </w:t>
      </w:r>
      <w:r w:rsidR="0011630E">
        <w:rPr>
          <w:rFonts w:ascii="Times New Roman" w:hAnsi="Times New Roman" w:cs="Times New Roman"/>
          <w:sz w:val="24"/>
          <w:szCs w:val="24"/>
        </w:rPr>
        <w:t>ficarem</w:t>
      </w:r>
      <w:r>
        <w:rPr>
          <w:rFonts w:ascii="Times New Roman" w:hAnsi="Times New Roman" w:cs="Times New Roman"/>
          <w:sz w:val="24"/>
          <w:szCs w:val="24"/>
        </w:rPr>
        <w:t xml:space="preserve"> reduzida</w:t>
      </w:r>
      <w:r w:rsidR="001163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número legal mínimo (02 atletas) será determinado o final da partida e a vitória será consignada para a equipe que permanecer em quadra com o placar registrado na hora do acontecimento se a mesma estiver vencendo, ou, por 3X0  se estiver perdendo. </w:t>
      </w:r>
    </w:p>
    <w:p w:rsidR="008C6FBB" w:rsidRDefault="006B60F8" w:rsidP="008C6FBB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Parágrafo</w:t>
      </w:r>
      <w:r w:rsidR="008C6F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C6FBB">
        <w:rPr>
          <w:rFonts w:ascii="Times New Roman" w:hAnsi="Times New Roman" w:cs="Times New Roman"/>
          <w:b/>
          <w:snapToGrid w:val="0"/>
          <w:sz w:val="24"/>
          <w:szCs w:val="24"/>
        </w:rPr>
        <w:t>– O atleta poderá entrar em quadra em qualquer tempo do jogo, desde que esteja devidamente uniformizado e seu nome e numeração estiverem em súmula.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PARÁGRAFO ÚNICO: </w:t>
      </w:r>
      <w:r>
        <w:rPr>
          <w:rFonts w:ascii="Times New Roman" w:hAnsi="Times New Roman" w:cs="Times New Roman"/>
          <w:snapToGrid w:val="0"/>
          <w:sz w:val="24"/>
          <w:szCs w:val="24"/>
        </w:rPr>
        <w:t>O Presente artigo será aplicado na integra caso uma equipe, após advertida pelo árbitro, se recusar a continuar competindo, de acordo com os parágrafos acima.</w:t>
      </w: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Art.21°- </w:t>
      </w:r>
      <w:r>
        <w:rPr>
          <w:rFonts w:ascii="Times New Roman" w:hAnsi="Times New Roman" w:cs="Times New Roman"/>
          <w:snapToGrid w:val="0"/>
          <w:sz w:val="24"/>
          <w:szCs w:val="24"/>
        </w:rPr>
        <w:t>As equipes serão classificadas segundo o índice técnico obtido através dos critérios abaixo especificados na ordem:</w:t>
      </w:r>
    </w:p>
    <w:p w:rsidR="008C6FBB" w:rsidRDefault="008C6FBB" w:rsidP="008C6F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Entre duas equipes: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Confronto direto;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Maior número de vitórias;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Menor número de gols sofridos;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Maior número de gols marcados;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- Sorteio;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Default="008C6FBB" w:rsidP="008C6FB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Entre três ou mais equipes;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Maior número de vitórias entre si;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Menor número de gols sofridos entre si;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Maior número de gols marcados entre si;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-Saldo de gols no grupo em todos os jogos que ocorreram empate;</w:t>
      </w:r>
    </w:p>
    <w:p w:rsidR="005724A2" w:rsidRPr="003F0795" w:rsidRDefault="008C6FBB" w:rsidP="003F0795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-Sorteio;</w:t>
      </w:r>
    </w:p>
    <w:p w:rsidR="008C6FBB" w:rsidRDefault="008C6FBB" w:rsidP="008C6FBB">
      <w:pPr>
        <w:pStyle w:val="PargrafodaLista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Art.22°- </w:t>
      </w:r>
      <w:r>
        <w:rPr>
          <w:rFonts w:ascii="Times New Roman" w:hAnsi="Times New Roman" w:cs="Times New Roman"/>
          <w:snapToGrid w:val="0"/>
          <w:sz w:val="24"/>
          <w:szCs w:val="24"/>
        </w:rPr>
        <w:t>Os pontos ganhos serão aferidos da seguinte forma:</w:t>
      </w:r>
    </w:p>
    <w:p w:rsidR="008C6FBB" w:rsidRDefault="008C6FBB" w:rsidP="008C6FBB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Vitória: 3 pontos</w:t>
      </w:r>
    </w:p>
    <w:p w:rsidR="008C6FBB" w:rsidRDefault="008C6FBB" w:rsidP="008C6FBB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Empate: 1 ponto</w:t>
      </w:r>
    </w:p>
    <w:p w:rsidR="008C6FBB" w:rsidRDefault="008C6FBB" w:rsidP="008C6FBB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Derrota: 0 ponto</w:t>
      </w: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Art.23°- </w:t>
      </w:r>
      <w:r>
        <w:rPr>
          <w:rFonts w:ascii="Times New Roman" w:hAnsi="Times New Roman" w:cs="Times New Roman"/>
          <w:snapToGrid w:val="0"/>
          <w:sz w:val="24"/>
          <w:szCs w:val="24"/>
        </w:rPr>
        <w:t>Em caso de empate em uma partida onde deverá se conhecer o vencedor, será adotado o seguinte critério:</w:t>
      </w:r>
    </w:p>
    <w:p w:rsidR="008C6FBB" w:rsidRDefault="008C6FBB" w:rsidP="008C6FB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Cobrança de </w:t>
      </w:r>
      <w:r w:rsidR="00C0448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4483">
        <w:rPr>
          <w:rFonts w:ascii="Times New Roman" w:hAnsi="Times New Roman" w:cs="Times New Roman"/>
          <w:sz w:val="24"/>
          <w:szCs w:val="24"/>
        </w:rPr>
        <w:t>cinco</w:t>
      </w:r>
      <w:r>
        <w:rPr>
          <w:rFonts w:ascii="Times New Roman" w:hAnsi="Times New Roman" w:cs="Times New Roman"/>
          <w:sz w:val="24"/>
          <w:szCs w:val="24"/>
        </w:rPr>
        <w:t>) penalidades alternadas, por jogadores devidamente relacionados em súmula.</w:t>
      </w:r>
    </w:p>
    <w:p w:rsidR="008C6FBB" w:rsidRDefault="008C6FBB" w:rsidP="008C6FB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continuar empatado, 01 (um) pênalti alternado, até que se conheça o vencedor, não podendo repetir o mesmo batedor até que se feche o ciclo de atletas.</w:t>
      </w:r>
    </w:p>
    <w:p w:rsidR="008C6FBB" w:rsidRDefault="008C6FBB" w:rsidP="008C6F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cobrança de pênaltis as equipes serão reduzidas ao mesmo número de atletas batedores.</w:t>
      </w:r>
    </w:p>
    <w:p w:rsidR="00C04483" w:rsidRDefault="00C04483" w:rsidP="00C04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7B5B" w:rsidRDefault="007A7B5B" w:rsidP="00C04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PARAGRÁFO ÚNICO: </w:t>
      </w:r>
      <w:r>
        <w:rPr>
          <w:rFonts w:ascii="Times New Roman" w:hAnsi="Times New Roman" w:cs="Times New Roman"/>
          <w:sz w:val="24"/>
          <w:szCs w:val="24"/>
        </w:rPr>
        <w:t>O árbitro quando da realização das penalidades, verificará o número de atletas de cada equipe, devendo obrigatoriamente equiparar o número de jogadores.</w:t>
      </w: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DISPOSIÇÕES FINAIS E TRANSITÓRIAS </w:t>
      </w: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Pr="00035ED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5ED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Art.24° - </w:t>
      </w:r>
      <w:r w:rsidRPr="00035EDB">
        <w:rPr>
          <w:rFonts w:ascii="Times New Roman" w:hAnsi="Times New Roman" w:cs="Times New Roman"/>
          <w:snapToGrid w:val="0"/>
          <w:sz w:val="24"/>
          <w:szCs w:val="24"/>
        </w:rPr>
        <w:t>A edição do Campeonato Municipal de Futsal 20</w:t>
      </w:r>
      <w:r w:rsidR="00F908E7" w:rsidRPr="00035ED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913A6" w:rsidRPr="00035ED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035EDB">
        <w:rPr>
          <w:rFonts w:ascii="Times New Roman" w:hAnsi="Times New Roman" w:cs="Times New Roman"/>
          <w:snapToGrid w:val="0"/>
          <w:sz w:val="24"/>
          <w:szCs w:val="24"/>
        </w:rPr>
        <w:t xml:space="preserve"> terá como local de competição o Ginásio Municipal de Esportes Soldado Marcelo Kreusch – Centro da cidade de Leoberto Leal com</w:t>
      </w:r>
      <w:r w:rsidR="006877D3" w:rsidRPr="00035EDB">
        <w:rPr>
          <w:rFonts w:ascii="Times New Roman" w:hAnsi="Times New Roman" w:cs="Times New Roman"/>
          <w:snapToGrid w:val="0"/>
          <w:sz w:val="24"/>
          <w:szCs w:val="24"/>
        </w:rPr>
        <w:t xml:space="preserve"> jogos as </w:t>
      </w:r>
      <w:r w:rsidR="001F5734" w:rsidRPr="00035EDB">
        <w:rPr>
          <w:rFonts w:ascii="Times New Roman" w:hAnsi="Times New Roman" w:cs="Times New Roman"/>
          <w:snapToGrid w:val="0"/>
          <w:sz w:val="24"/>
          <w:szCs w:val="24"/>
        </w:rPr>
        <w:t>sextas</w:t>
      </w:r>
      <w:r w:rsidR="006877D3" w:rsidRPr="00035EDB">
        <w:rPr>
          <w:rFonts w:ascii="Times New Roman" w:hAnsi="Times New Roman" w:cs="Times New Roman"/>
          <w:snapToGrid w:val="0"/>
          <w:sz w:val="24"/>
          <w:szCs w:val="24"/>
        </w:rPr>
        <w:t xml:space="preserve"> e sábados (podendo sofrer alterações de acordo com a necessidade da organização) n</w:t>
      </w:r>
      <w:r w:rsidRPr="00035EDB">
        <w:rPr>
          <w:rFonts w:ascii="Times New Roman" w:hAnsi="Times New Roman" w:cs="Times New Roman"/>
          <w:snapToGrid w:val="0"/>
          <w:sz w:val="24"/>
          <w:szCs w:val="24"/>
        </w:rPr>
        <w:t>as seguintes modalidades:</w:t>
      </w:r>
    </w:p>
    <w:p w:rsidR="006877D3" w:rsidRDefault="006877D3" w:rsidP="008C6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Default="002D1201" w:rsidP="008C6F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Futsal Feminino (</w:t>
      </w:r>
      <w:r w:rsidR="008C6FBB">
        <w:rPr>
          <w:rFonts w:ascii="Times New Roman" w:hAnsi="Times New Roman" w:cs="Times New Roman"/>
          <w:snapToGrid w:val="0"/>
          <w:sz w:val="24"/>
          <w:szCs w:val="24"/>
        </w:rPr>
        <w:t>livre a partir de 1</w:t>
      </w:r>
      <w:r w:rsidR="00C913A6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8C6FBB">
        <w:rPr>
          <w:rFonts w:ascii="Times New Roman" w:hAnsi="Times New Roman" w:cs="Times New Roman"/>
          <w:snapToGrid w:val="0"/>
          <w:sz w:val="24"/>
          <w:szCs w:val="24"/>
        </w:rPr>
        <w:t xml:space="preserve"> anos</w:t>
      </w:r>
      <w:r w:rsidR="00DD2D41">
        <w:rPr>
          <w:rFonts w:ascii="Times New Roman" w:hAnsi="Times New Roman" w:cs="Times New Roman"/>
          <w:snapToGrid w:val="0"/>
          <w:sz w:val="24"/>
          <w:szCs w:val="24"/>
        </w:rPr>
        <w:t xml:space="preserve"> completos ate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DD2D41">
        <w:rPr>
          <w:rFonts w:ascii="Times New Roman" w:hAnsi="Times New Roman" w:cs="Times New Roman"/>
          <w:snapToGrid w:val="0"/>
          <w:sz w:val="24"/>
          <w:szCs w:val="24"/>
        </w:rPr>
        <w:t xml:space="preserve">1 de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dezembro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 de 20</w:t>
      </w:r>
      <w:r w:rsidR="00F908E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913A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C6FBB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8C6FBB" w:rsidRDefault="008C6FBB" w:rsidP="008C6F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Futsal adulto (livre a partir de 15 anos</w:t>
      </w:r>
      <w:r w:rsidR="00DD2D41">
        <w:rPr>
          <w:rFonts w:ascii="Times New Roman" w:hAnsi="Times New Roman" w:cs="Times New Roman"/>
          <w:snapToGrid w:val="0"/>
          <w:sz w:val="24"/>
          <w:szCs w:val="24"/>
        </w:rPr>
        <w:t xml:space="preserve"> completos ate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DD2D41">
        <w:rPr>
          <w:rFonts w:ascii="Times New Roman" w:hAnsi="Times New Roman" w:cs="Times New Roman"/>
          <w:snapToGrid w:val="0"/>
          <w:sz w:val="24"/>
          <w:szCs w:val="24"/>
        </w:rPr>
        <w:t xml:space="preserve">1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de dezembro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 de 20</w:t>
      </w:r>
      <w:r w:rsidR="00F908E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913A6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); </w:t>
      </w:r>
    </w:p>
    <w:p w:rsidR="00B654DE" w:rsidRPr="00B654DE" w:rsidRDefault="008C6FBB" w:rsidP="008C6F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DE">
        <w:rPr>
          <w:rFonts w:ascii="Times New Roman" w:hAnsi="Times New Roman" w:cs="Times New Roman"/>
          <w:snapToGrid w:val="0"/>
          <w:sz w:val="24"/>
          <w:szCs w:val="24"/>
        </w:rPr>
        <w:t xml:space="preserve">Futsal Veterano (35 anos 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completos ate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1 de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dezembro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 de 20</w:t>
      </w:r>
      <w:r w:rsidR="00F908E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913A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8C6FBB" w:rsidRPr="00B654DE" w:rsidRDefault="008C6FBB" w:rsidP="008C6F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DE">
        <w:rPr>
          <w:rFonts w:ascii="Times New Roman" w:hAnsi="Times New Roman" w:cs="Times New Roman"/>
          <w:snapToGrid w:val="0"/>
          <w:sz w:val="24"/>
          <w:szCs w:val="24"/>
        </w:rPr>
        <w:t>Vôlei misto (livre a partir de16 anos</w:t>
      </w:r>
      <w:r w:rsidR="00DD2D41" w:rsidRPr="00B654DE">
        <w:rPr>
          <w:rFonts w:ascii="Times New Roman" w:hAnsi="Times New Roman" w:cs="Times New Roman"/>
          <w:snapToGrid w:val="0"/>
          <w:sz w:val="24"/>
          <w:szCs w:val="24"/>
        </w:rPr>
        <w:t xml:space="preserve"> completos ate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DD2D41" w:rsidRPr="00B654DE">
        <w:rPr>
          <w:rFonts w:ascii="Times New Roman" w:hAnsi="Times New Roman" w:cs="Times New Roman"/>
          <w:snapToGrid w:val="0"/>
          <w:sz w:val="24"/>
          <w:szCs w:val="24"/>
        </w:rPr>
        <w:t xml:space="preserve">1 de </w:t>
      </w:r>
      <w:r w:rsidR="001F5734">
        <w:rPr>
          <w:rFonts w:ascii="Times New Roman" w:hAnsi="Times New Roman" w:cs="Times New Roman"/>
          <w:snapToGrid w:val="0"/>
          <w:sz w:val="24"/>
          <w:szCs w:val="24"/>
        </w:rPr>
        <w:t>dezembro</w:t>
      </w:r>
      <w:r w:rsidR="00B654DE">
        <w:rPr>
          <w:rFonts w:ascii="Times New Roman" w:hAnsi="Times New Roman" w:cs="Times New Roman"/>
          <w:snapToGrid w:val="0"/>
          <w:sz w:val="24"/>
          <w:szCs w:val="24"/>
        </w:rPr>
        <w:t xml:space="preserve"> de 20</w:t>
      </w:r>
      <w:r w:rsidR="00F908E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913A6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B654DE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8C6FBB" w:rsidRDefault="008C6FBB" w:rsidP="008C6F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Art.25° -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Das inscrições:</w:t>
      </w:r>
    </w:p>
    <w:p w:rsidR="00DD2D41" w:rsidRDefault="00DD2D41" w:rsidP="008C6FB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C6FBB" w:rsidRPr="008E7957" w:rsidRDefault="00DD2D41" w:rsidP="008C6FB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57">
        <w:rPr>
          <w:rFonts w:ascii="Times New Roman" w:hAnsi="Times New Roman" w:cs="Times New Roman"/>
          <w:b/>
          <w:sz w:val="24"/>
          <w:szCs w:val="24"/>
        </w:rPr>
        <w:t xml:space="preserve">2ª Divisão, Futsal Feminino, Veteranos e </w:t>
      </w:r>
      <w:r w:rsidR="00035EDB" w:rsidRPr="008E7957">
        <w:rPr>
          <w:rFonts w:ascii="Times New Roman" w:hAnsi="Times New Roman" w:cs="Times New Roman"/>
          <w:b/>
          <w:sz w:val="24"/>
          <w:szCs w:val="24"/>
        </w:rPr>
        <w:t>Vôlei:</w:t>
      </w:r>
      <w:r w:rsidR="008C6FBB" w:rsidRPr="008E7957">
        <w:rPr>
          <w:rFonts w:ascii="Times New Roman" w:hAnsi="Times New Roman" w:cs="Times New Roman"/>
          <w:b/>
          <w:sz w:val="24"/>
          <w:szCs w:val="24"/>
        </w:rPr>
        <w:t xml:space="preserve"> R$ </w:t>
      </w:r>
      <w:r w:rsidR="00035EDB" w:rsidRPr="008E7957">
        <w:rPr>
          <w:rFonts w:ascii="Times New Roman" w:hAnsi="Times New Roman" w:cs="Times New Roman"/>
          <w:b/>
          <w:sz w:val="24"/>
          <w:szCs w:val="24"/>
        </w:rPr>
        <w:t>50</w:t>
      </w:r>
      <w:r w:rsidR="008C6FBB" w:rsidRPr="008E7957">
        <w:rPr>
          <w:rFonts w:ascii="Times New Roman" w:hAnsi="Times New Roman" w:cs="Times New Roman"/>
          <w:b/>
          <w:sz w:val="24"/>
          <w:szCs w:val="24"/>
        </w:rPr>
        <w:t>,00.</w:t>
      </w:r>
    </w:p>
    <w:p w:rsidR="008C6FBB" w:rsidRPr="008E7957" w:rsidRDefault="008C6FBB" w:rsidP="008C6FB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57">
        <w:rPr>
          <w:rFonts w:ascii="Times New Roman" w:hAnsi="Times New Roman" w:cs="Times New Roman"/>
          <w:b/>
          <w:sz w:val="24"/>
          <w:szCs w:val="24"/>
        </w:rPr>
        <w:t>Futsal Adulto</w:t>
      </w:r>
      <w:r w:rsidR="00DD2D41" w:rsidRPr="008E7957">
        <w:rPr>
          <w:rFonts w:ascii="Times New Roman" w:hAnsi="Times New Roman" w:cs="Times New Roman"/>
          <w:b/>
          <w:sz w:val="24"/>
          <w:szCs w:val="24"/>
        </w:rPr>
        <w:t xml:space="preserve"> 1ª Divisão</w:t>
      </w:r>
      <w:r w:rsidRPr="008E7957">
        <w:rPr>
          <w:rFonts w:ascii="Times New Roman" w:hAnsi="Times New Roman" w:cs="Times New Roman"/>
          <w:b/>
          <w:sz w:val="24"/>
          <w:szCs w:val="24"/>
        </w:rPr>
        <w:t xml:space="preserve">: R$ </w:t>
      </w:r>
      <w:r w:rsidR="00035EDB" w:rsidRPr="008E7957">
        <w:rPr>
          <w:rFonts w:ascii="Times New Roman" w:hAnsi="Times New Roman" w:cs="Times New Roman"/>
          <w:b/>
          <w:sz w:val="24"/>
          <w:szCs w:val="24"/>
        </w:rPr>
        <w:t>1</w:t>
      </w:r>
      <w:r w:rsidR="00DD2D41" w:rsidRPr="008E7957">
        <w:rPr>
          <w:rFonts w:ascii="Times New Roman" w:hAnsi="Times New Roman" w:cs="Times New Roman"/>
          <w:b/>
          <w:sz w:val="24"/>
          <w:szCs w:val="24"/>
        </w:rPr>
        <w:t>0</w:t>
      </w:r>
      <w:r w:rsidRPr="008E7957">
        <w:rPr>
          <w:rFonts w:ascii="Times New Roman" w:hAnsi="Times New Roman" w:cs="Times New Roman"/>
          <w:b/>
          <w:sz w:val="24"/>
          <w:szCs w:val="24"/>
        </w:rPr>
        <w:t>0,00.</w:t>
      </w:r>
    </w:p>
    <w:p w:rsidR="008C6FBB" w:rsidRPr="008E7957" w:rsidRDefault="008C6FBB" w:rsidP="008C6F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79" w:rsidRPr="008E7957" w:rsidRDefault="00274F79" w:rsidP="008C6F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Pr="008E7957" w:rsidRDefault="008C6FBB" w:rsidP="008C6FB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57">
        <w:rPr>
          <w:rFonts w:ascii="Times New Roman" w:hAnsi="Times New Roman" w:cs="Times New Roman"/>
          <w:b/>
          <w:sz w:val="24"/>
          <w:szCs w:val="24"/>
        </w:rPr>
        <w:t xml:space="preserve">PARÁGRAFO ÚNICO: O valor da inscrição deverá ser pago </w:t>
      </w:r>
      <w:r w:rsidR="00F908E7" w:rsidRPr="008E7957">
        <w:rPr>
          <w:rFonts w:ascii="Times New Roman" w:hAnsi="Times New Roman" w:cs="Times New Roman"/>
          <w:b/>
          <w:sz w:val="24"/>
          <w:szCs w:val="24"/>
        </w:rPr>
        <w:t>no Congresso Técnico.</w:t>
      </w:r>
    </w:p>
    <w:p w:rsidR="008C6FBB" w:rsidRPr="008E7957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57">
        <w:rPr>
          <w:rFonts w:ascii="Times New Roman" w:hAnsi="Times New Roman" w:cs="Times New Roman"/>
          <w:b/>
          <w:sz w:val="24"/>
          <w:szCs w:val="24"/>
        </w:rPr>
        <w:t>Art.26° -</w:t>
      </w:r>
      <w:r w:rsidRPr="008E7957">
        <w:rPr>
          <w:rFonts w:ascii="Times New Roman" w:hAnsi="Times New Roman" w:cs="Times New Roman"/>
          <w:sz w:val="24"/>
          <w:szCs w:val="24"/>
        </w:rPr>
        <w:t xml:space="preserve"> Só serão validadas para o Campeonato Municipal 20</w:t>
      </w:r>
      <w:r w:rsidR="00F908E7" w:rsidRPr="008E7957">
        <w:rPr>
          <w:rFonts w:ascii="Times New Roman" w:hAnsi="Times New Roman" w:cs="Times New Roman"/>
          <w:sz w:val="24"/>
          <w:szCs w:val="24"/>
        </w:rPr>
        <w:t>2</w:t>
      </w:r>
      <w:r w:rsidR="00C913A6" w:rsidRPr="008E7957">
        <w:rPr>
          <w:rFonts w:ascii="Times New Roman" w:hAnsi="Times New Roman" w:cs="Times New Roman"/>
          <w:sz w:val="24"/>
          <w:szCs w:val="24"/>
        </w:rPr>
        <w:t>2</w:t>
      </w:r>
      <w:r w:rsidR="00F908E7" w:rsidRPr="008E7957">
        <w:rPr>
          <w:rFonts w:ascii="Times New Roman" w:hAnsi="Times New Roman" w:cs="Times New Roman"/>
          <w:sz w:val="24"/>
          <w:szCs w:val="24"/>
        </w:rPr>
        <w:t xml:space="preserve"> </w:t>
      </w:r>
      <w:r w:rsidRPr="008E7957">
        <w:rPr>
          <w:rFonts w:ascii="Times New Roman" w:hAnsi="Times New Roman" w:cs="Times New Roman"/>
          <w:sz w:val="24"/>
          <w:szCs w:val="24"/>
        </w:rPr>
        <w:t xml:space="preserve">as categorias que ultrapassar o número mínimo de </w:t>
      </w:r>
      <w:r w:rsidR="00F908E7" w:rsidRPr="008E7957">
        <w:rPr>
          <w:rFonts w:ascii="Times New Roman" w:hAnsi="Times New Roman" w:cs="Times New Roman"/>
          <w:sz w:val="24"/>
          <w:szCs w:val="24"/>
        </w:rPr>
        <w:t>4</w:t>
      </w:r>
      <w:r w:rsidRPr="008E7957">
        <w:rPr>
          <w:rFonts w:ascii="Times New Roman" w:hAnsi="Times New Roman" w:cs="Times New Roman"/>
          <w:sz w:val="24"/>
          <w:szCs w:val="24"/>
        </w:rPr>
        <w:t xml:space="preserve"> inscrições. </w:t>
      </w:r>
    </w:p>
    <w:p w:rsidR="008C6FBB" w:rsidRPr="008E7957" w:rsidRDefault="008C6FBB" w:rsidP="008C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BB" w:rsidRPr="008E7957" w:rsidRDefault="008C6FBB" w:rsidP="008C6FB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7957">
        <w:rPr>
          <w:rFonts w:ascii="Times New Roman" w:hAnsi="Times New Roman" w:cs="Times New Roman"/>
          <w:b/>
          <w:snapToGrid w:val="0"/>
          <w:sz w:val="24"/>
          <w:szCs w:val="24"/>
        </w:rPr>
        <w:t>Art.24° -</w:t>
      </w:r>
      <w:r w:rsidRPr="008E79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As inscrições para o Campeonato acontecerão do dia </w:t>
      </w:r>
      <w:r w:rsidR="00035EDB"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07/04/2022</w:t>
      </w:r>
      <w:r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ao </w:t>
      </w:r>
      <w:r w:rsidR="00035EDB"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dia 25/04/2022</w:t>
      </w:r>
      <w:r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e estarão a disposição </w:t>
      </w:r>
      <w:r w:rsidR="00F908E7"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na Secretaria Municipal de Educação,</w:t>
      </w:r>
      <w:r w:rsidR="006B60F8"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 xml:space="preserve"> </w:t>
      </w:r>
      <w:r w:rsidR="00F908E7" w:rsidRPr="005A401C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Cultura e Desporto (Prefeitura Municipal).</w:t>
      </w:r>
    </w:p>
    <w:p w:rsidR="008C6FBB" w:rsidRPr="008E7957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  <w:r w:rsidRPr="008E7957">
        <w:rPr>
          <w:snapToGrid w:val="0"/>
          <w:sz w:val="24"/>
          <w:szCs w:val="24"/>
        </w:rPr>
        <w:t xml:space="preserve">Art.25° - </w:t>
      </w:r>
      <w:r w:rsidRPr="008E7957">
        <w:rPr>
          <w:b w:val="0"/>
          <w:bCs/>
          <w:sz w:val="24"/>
          <w:szCs w:val="24"/>
        </w:rPr>
        <w:t xml:space="preserve">O Congresso Técnico </w:t>
      </w:r>
      <w:r w:rsidR="00035EDB" w:rsidRPr="008E7957">
        <w:rPr>
          <w:b w:val="0"/>
          <w:bCs/>
          <w:sz w:val="24"/>
          <w:szCs w:val="24"/>
        </w:rPr>
        <w:t>será</w:t>
      </w:r>
      <w:r w:rsidR="006B60F8" w:rsidRPr="008E7957">
        <w:rPr>
          <w:b w:val="0"/>
          <w:bCs/>
          <w:sz w:val="24"/>
          <w:szCs w:val="24"/>
        </w:rPr>
        <w:t xml:space="preserve"> divulgado</w:t>
      </w:r>
      <w:r w:rsidR="005A401C">
        <w:rPr>
          <w:b w:val="0"/>
          <w:bCs/>
          <w:sz w:val="24"/>
          <w:szCs w:val="24"/>
        </w:rPr>
        <w:t xml:space="preserve"> pela organização.</w:t>
      </w:r>
    </w:p>
    <w:p w:rsidR="008C6FBB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8C6FBB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Art. 26º - </w:t>
      </w:r>
      <w:r>
        <w:rPr>
          <w:b w:val="0"/>
          <w:bCs/>
          <w:sz w:val="24"/>
          <w:szCs w:val="24"/>
        </w:rPr>
        <w:t xml:space="preserve">No Congresso Técnico será divulgada a forma de disputa e será efetuado o sorteio para composição de cada modalidade. </w:t>
      </w:r>
      <w:r w:rsidR="00274F79">
        <w:rPr>
          <w:b w:val="0"/>
          <w:bCs/>
          <w:sz w:val="24"/>
          <w:szCs w:val="24"/>
        </w:rPr>
        <w:t xml:space="preserve">Deverá comparecer no congresso </w:t>
      </w:r>
      <w:r w:rsidR="00274F79" w:rsidRPr="00274F79">
        <w:rPr>
          <w:bCs/>
          <w:sz w:val="24"/>
          <w:szCs w:val="24"/>
        </w:rPr>
        <w:t>APENAS UM</w:t>
      </w:r>
      <w:r w:rsidR="00274F79">
        <w:rPr>
          <w:b w:val="0"/>
          <w:bCs/>
          <w:sz w:val="24"/>
          <w:szCs w:val="24"/>
        </w:rPr>
        <w:t xml:space="preserve"> membro de cada equipe.</w:t>
      </w:r>
    </w:p>
    <w:p w:rsidR="008C6FBB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8C6FBB" w:rsidRDefault="008C6FBB" w:rsidP="008C6FBB">
      <w:pPr>
        <w:pStyle w:val="Subttulo"/>
        <w:ind w:left="993" w:hanging="993"/>
        <w:rPr>
          <w:bCs/>
          <w:i/>
          <w:szCs w:val="28"/>
        </w:rPr>
      </w:pPr>
      <w:r>
        <w:rPr>
          <w:sz w:val="24"/>
          <w:szCs w:val="24"/>
        </w:rPr>
        <w:t>Art.</w:t>
      </w:r>
      <w:r>
        <w:rPr>
          <w:bCs/>
          <w:sz w:val="24"/>
          <w:szCs w:val="24"/>
        </w:rPr>
        <w:t xml:space="preserve"> 27- </w:t>
      </w:r>
      <w:r>
        <w:rPr>
          <w:bCs/>
          <w:i/>
          <w:szCs w:val="28"/>
        </w:rPr>
        <w:t>A tabela, horários e dias de jogos, poderão sofrer alterações de acordo com as necessidades da organização;</w:t>
      </w:r>
    </w:p>
    <w:p w:rsidR="008C6FBB" w:rsidRDefault="008C6FBB" w:rsidP="008C6FBB">
      <w:pPr>
        <w:pStyle w:val="Subttulo"/>
        <w:rPr>
          <w:bCs/>
          <w:i/>
          <w:szCs w:val="28"/>
        </w:rPr>
      </w:pPr>
    </w:p>
    <w:p w:rsidR="008C6FBB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28°- </w:t>
      </w:r>
      <w:r>
        <w:rPr>
          <w:rFonts w:ascii="Times New Roman" w:hAnsi="Times New Roman" w:cs="Times New Roman"/>
          <w:b/>
          <w:sz w:val="24"/>
          <w:szCs w:val="24"/>
        </w:rPr>
        <w:t>Caberá a Comissão Organizadora resolver todos os casos omissos no presente regulamento.</w:t>
      </w:r>
    </w:p>
    <w:p w:rsidR="00274F79" w:rsidRDefault="00274F79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BB" w:rsidRDefault="008C6FBB" w:rsidP="008C6F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 As equipes participantes do Campeonato Municipal de Futsal 20</w:t>
      </w:r>
      <w:r w:rsidR="00F908E7">
        <w:rPr>
          <w:rFonts w:ascii="Times New Roman" w:hAnsi="Times New Roman" w:cs="Times New Roman"/>
          <w:b/>
          <w:sz w:val="24"/>
          <w:szCs w:val="24"/>
        </w:rPr>
        <w:t>2</w:t>
      </w:r>
      <w:r w:rsidR="00C913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renunciam de livre e espontaneamente e de forma expressa, ao direito de recorrer à justiça comum, submetendo-se a este regulamento e as decisões da Comissão Organizadora.</w:t>
      </w:r>
    </w:p>
    <w:p w:rsidR="008C6FBB" w:rsidRDefault="008C6FBB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11630E" w:rsidRDefault="0011630E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E7957" w:rsidRDefault="008E7957" w:rsidP="008C6FBB">
      <w:pPr>
        <w:pStyle w:val="Subttulo"/>
        <w:rPr>
          <w:rFonts w:eastAsiaTheme="minorHAnsi"/>
          <w:sz w:val="24"/>
          <w:szCs w:val="24"/>
          <w:lang w:eastAsia="en-US"/>
        </w:rPr>
      </w:pPr>
    </w:p>
    <w:p w:rsidR="008C6FBB" w:rsidRDefault="008C6FBB" w:rsidP="008C6FBB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8C6FBB" w:rsidRPr="00711A7E" w:rsidRDefault="008C6FBB" w:rsidP="00711A7E">
      <w:pPr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8E7957">
        <w:rPr>
          <w:rFonts w:ascii="Times New Roman" w:hAnsi="Times New Roman" w:cs="Times New Roman"/>
          <w:b/>
          <w:snapToGrid w:val="0"/>
          <w:sz w:val="18"/>
          <w:szCs w:val="18"/>
        </w:rPr>
        <w:t>PREMIAÇÃO DO CAMPEONATO MUNICPAL DE FUTSAL E VÔLEI 20</w:t>
      </w:r>
      <w:r w:rsidR="00C913A6" w:rsidRPr="008E7957">
        <w:rPr>
          <w:rFonts w:ascii="Times New Roman" w:hAnsi="Times New Roman" w:cs="Times New Roman"/>
          <w:b/>
          <w:snapToGrid w:val="0"/>
          <w:sz w:val="18"/>
          <w:szCs w:val="18"/>
        </w:rPr>
        <w:t>22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Categoria Adulto Livre 1ª Divisão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 R$ </w:t>
      </w:r>
      <w:r w:rsidR="00274F79" w:rsidRPr="008E7957">
        <w:rPr>
          <w:rFonts w:ascii="Times New Roman" w:hAnsi="Times New Roman" w:cs="Times New Roman"/>
          <w:i/>
          <w:snapToGrid w:val="0"/>
        </w:rPr>
        <w:t>2.</w:t>
      </w:r>
      <w:r w:rsidR="00711A7E">
        <w:rPr>
          <w:rFonts w:ascii="Times New Roman" w:hAnsi="Times New Roman" w:cs="Times New Roman"/>
          <w:i/>
          <w:snapToGrid w:val="0"/>
        </w:rPr>
        <w:t>2</w:t>
      </w:r>
      <w:r w:rsidR="00274F79" w:rsidRPr="008E7957">
        <w:rPr>
          <w:rFonts w:ascii="Times New Roman" w:hAnsi="Times New Roman" w:cs="Times New Roman"/>
          <w:i/>
          <w:snapToGrid w:val="0"/>
        </w:rPr>
        <w:t>00</w:t>
      </w:r>
      <w:r w:rsidRPr="008E7957">
        <w:rPr>
          <w:rFonts w:ascii="Times New Roman" w:hAnsi="Times New Roman" w:cs="Times New Roman"/>
          <w:i/>
          <w:snapToGrid w:val="0"/>
        </w:rPr>
        <w:t>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 R$ </w:t>
      </w:r>
      <w:r w:rsidR="00DB5DBE" w:rsidRPr="008E7957">
        <w:rPr>
          <w:rFonts w:ascii="Times New Roman" w:hAnsi="Times New Roman" w:cs="Times New Roman"/>
          <w:i/>
          <w:snapToGrid w:val="0"/>
        </w:rPr>
        <w:t>1</w:t>
      </w:r>
      <w:r w:rsidR="00711A7E">
        <w:rPr>
          <w:rFonts w:ascii="Times New Roman" w:hAnsi="Times New Roman" w:cs="Times New Roman"/>
          <w:i/>
          <w:snapToGrid w:val="0"/>
        </w:rPr>
        <w:t>2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-R$ </w:t>
      </w:r>
      <w:r w:rsidR="00711A7E">
        <w:rPr>
          <w:rFonts w:ascii="Times New Roman" w:hAnsi="Times New Roman" w:cs="Times New Roman"/>
          <w:i/>
          <w:snapToGrid w:val="0"/>
        </w:rPr>
        <w:t>8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E7957" w:rsidRPr="008E7957" w:rsidRDefault="00274F79" w:rsidP="008E7957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4°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-R$ </w:t>
      </w:r>
      <w:r w:rsidR="00711A7E"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Categoria Adulto Livre 2ª Divisão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R$ 1.</w:t>
      </w:r>
      <w:r w:rsidR="00711A7E"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- R$ </w:t>
      </w:r>
      <w:r w:rsidR="00711A7E">
        <w:rPr>
          <w:rFonts w:ascii="Times New Roman" w:hAnsi="Times New Roman" w:cs="Times New Roman"/>
          <w:i/>
          <w:snapToGrid w:val="0"/>
        </w:rPr>
        <w:t>9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</w:t>
      </w:r>
      <w:r w:rsidR="00711A7E">
        <w:rPr>
          <w:rFonts w:ascii="Times New Roman" w:hAnsi="Times New Roman" w:cs="Times New Roman"/>
          <w:i/>
          <w:snapToGrid w:val="0"/>
        </w:rPr>
        <w:t>6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6877D3" w:rsidRPr="008E7957" w:rsidRDefault="00DB5DBE" w:rsidP="008E7957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4°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-R$ </w:t>
      </w:r>
      <w:r w:rsidR="00711A7E">
        <w:rPr>
          <w:rFonts w:ascii="Times New Roman" w:hAnsi="Times New Roman" w:cs="Times New Roman"/>
          <w:i/>
          <w:snapToGrid w:val="0"/>
        </w:rPr>
        <w:t>3</w:t>
      </w:r>
      <w:r w:rsidRPr="008E7957">
        <w:rPr>
          <w:rFonts w:ascii="Times New Roman" w:hAnsi="Times New Roman" w:cs="Times New Roman"/>
          <w:i/>
          <w:snapToGrid w:val="0"/>
        </w:rPr>
        <w:t>50,00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Categoria Veteranos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</w:t>
      </w:r>
      <w:r w:rsidR="00711A7E">
        <w:rPr>
          <w:rFonts w:ascii="Times New Roman" w:hAnsi="Times New Roman" w:cs="Times New Roman"/>
          <w:i/>
          <w:snapToGrid w:val="0"/>
        </w:rPr>
        <w:t>10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- R$ </w:t>
      </w:r>
      <w:r w:rsidR="00711A7E">
        <w:rPr>
          <w:rFonts w:ascii="Times New Roman" w:hAnsi="Times New Roman" w:cs="Times New Roman"/>
          <w:i/>
          <w:snapToGrid w:val="0"/>
        </w:rPr>
        <w:t>7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</w:t>
      </w:r>
      <w:r w:rsidRPr="008E7957">
        <w:rPr>
          <w:rFonts w:ascii="Times New Roman" w:hAnsi="Times New Roman" w:cs="Times New Roman"/>
          <w:i/>
          <w:snapToGrid w:val="0"/>
        </w:rPr>
        <w:t xml:space="preserve">r – R$ </w:t>
      </w:r>
      <w:r w:rsidR="00711A7E"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DB5DBE" w:rsidP="008E7957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 xml:space="preserve">4° Lugar </w:t>
      </w:r>
      <w:r w:rsidRPr="008E7957">
        <w:rPr>
          <w:rFonts w:ascii="Times New Roman" w:hAnsi="Times New Roman" w:cs="Times New Roman"/>
          <w:i/>
          <w:snapToGrid w:val="0"/>
        </w:rPr>
        <w:t xml:space="preserve">-R$ </w:t>
      </w:r>
      <w:r w:rsidR="00711A7E">
        <w:rPr>
          <w:rFonts w:ascii="Times New Roman" w:hAnsi="Times New Roman" w:cs="Times New Roman"/>
          <w:i/>
          <w:snapToGrid w:val="0"/>
        </w:rPr>
        <w:t>3</w:t>
      </w:r>
      <w:r w:rsidRPr="008E7957">
        <w:rPr>
          <w:rFonts w:ascii="Times New Roman" w:hAnsi="Times New Roman" w:cs="Times New Roman"/>
          <w:i/>
          <w:snapToGrid w:val="0"/>
        </w:rPr>
        <w:t>50,00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Categoria Futsal Feminino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 xml:space="preserve">1° Lugar </w:t>
      </w:r>
      <w:r w:rsidRPr="008E7957">
        <w:rPr>
          <w:rFonts w:ascii="Times New Roman" w:hAnsi="Times New Roman" w:cs="Times New Roman"/>
          <w:i/>
          <w:snapToGrid w:val="0"/>
        </w:rPr>
        <w:t xml:space="preserve">– R$ </w:t>
      </w:r>
      <w:r w:rsidR="00711A7E">
        <w:rPr>
          <w:rFonts w:ascii="Times New Roman" w:hAnsi="Times New Roman" w:cs="Times New Roman"/>
          <w:i/>
          <w:snapToGrid w:val="0"/>
        </w:rPr>
        <w:t>10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- R$ </w:t>
      </w:r>
      <w:r w:rsidR="00711A7E">
        <w:rPr>
          <w:rFonts w:ascii="Times New Roman" w:hAnsi="Times New Roman" w:cs="Times New Roman"/>
          <w:i/>
          <w:snapToGrid w:val="0"/>
        </w:rPr>
        <w:t>7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</w:t>
      </w:r>
      <w:r w:rsidR="00711A7E"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8C6FBB" w:rsidRPr="008E7957" w:rsidRDefault="00DB5DBE" w:rsidP="008E7957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4°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-R$ </w:t>
      </w:r>
      <w:r w:rsidR="00711A7E">
        <w:rPr>
          <w:rFonts w:ascii="Times New Roman" w:hAnsi="Times New Roman" w:cs="Times New Roman"/>
          <w:i/>
          <w:snapToGrid w:val="0"/>
        </w:rPr>
        <w:t>3</w:t>
      </w:r>
      <w:r w:rsidRPr="008E7957">
        <w:rPr>
          <w:rFonts w:ascii="Times New Roman" w:hAnsi="Times New Roman" w:cs="Times New Roman"/>
          <w:i/>
          <w:snapToGrid w:val="0"/>
        </w:rPr>
        <w:t>50,00</w:t>
      </w:r>
    </w:p>
    <w:p w:rsidR="008C6FBB" w:rsidRPr="008E7957" w:rsidRDefault="008C6FBB" w:rsidP="008C6FBB">
      <w:pPr>
        <w:jc w:val="center"/>
        <w:rPr>
          <w:rFonts w:ascii="Times New Roman" w:hAnsi="Times New Roman" w:cs="Times New Roman"/>
          <w:b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Categoria Vôlei Misto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R$ 800,00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>- R$ 500,00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R$ 400,00</w:t>
      </w:r>
    </w:p>
    <w:p w:rsidR="00DB5DBE" w:rsidRPr="008E7957" w:rsidRDefault="00DB5DBE" w:rsidP="00DB5DBE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4°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-R$ 250,00</w:t>
      </w:r>
    </w:p>
    <w:p w:rsidR="00DB5DBE" w:rsidRPr="008E7957" w:rsidRDefault="00DB5DBE" w:rsidP="008C6FBB">
      <w:pPr>
        <w:jc w:val="center"/>
        <w:rPr>
          <w:rFonts w:ascii="Times New Roman" w:hAnsi="Times New Roman" w:cs="Times New Roman"/>
          <w:i/>
          <w:snapToGrid w:val="0"/>
        </w:rPr>
      </w:pPr>
    </w:p>
    <w:sectPr w:rsidR="00DB5DBE" w:rsidRPr="008E7957" w:rsidSect="006A5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DE" w:rsidRDefault="003A6DDE" w:rsidP="001A654C">
      <w:pPr>
        <w:spacing w:after="0" w:line="240" w:lineRule="auto"/>
      </w:pPr>
      <w:r>
        <w:separator/>
      </w:r>
    </w:p>
  </w:endnote>
  <w:endnote w:type="continuationSeparator" w:id="1">
    <w:p w:rsidR="003A6DDE" w:rsidRDefault="003A6DDE" w:rsidP="001A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DE" w:rsidRDefault="003A6DDE" w:rsidP="001A654C">
      <w:pPr>
        <w:spacing w:after="0" w:line="240" w:lineRule="auto"/>
      </w:pPr>
      <w:r>
        <w:separator/>
      </w:r>
    </w:p>
  </w:footnote>
  <w:footnote w:type="continuationSeparator" w:id="1">
    <w:p w:rsidR="003A6DDE" w:rsidRDefault="003A6DDE" w:rsidP="001A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4C" w:rsidRDefault="001A654C" w:rsidP="001A654C">
    <w:pPr>
      <w:pStyle w:val="Cabealho"/>
      <w:jc w:val="center"/>
    </w:pPr>
    <w:r w:rsidRPr="001A654C">
      <w:rPr>
        <w:noProof/>
        <w:lang w:eastAsia="pt-BR"/>
      </w:rPr>
      <w:drawing>
        <wp:inline distT="0" distB="0" distL="0" distR="0">
          <wp:extent cx="561975" cy="381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87"/>
    <w:multiLevelType w:val="hybridMultilevel"/>
    <w:tmpl w:val="76FC198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D069C6"/>
    <w:multiLevelType w:val="hybridMultilevel"/>
    <w:tmpl w:val="85D25F12"/>
    <w:lvl w:ilvl="0" w:tplc="A3268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B6610"/>
    <w:multiLevelType w:val="singleLevel"/>
    <w:tmpl w:val="54C0A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3">
    <w:nsid w:val="28E629BA"/>
    <w:multiLevelType w:val="hybridMultilevel"/>
    <w:tmpl w:val="B5A8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EC4"/>
    <w:multiLevelType w:val="hybridMultilevel"/>
    <w:tmpl w:val="EB8E4358"/>
    <w:lvl w:ilvl="0" w:tplc="818C42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DC0F94"/>
    <w:multiLevelType w:val="hybridMultilevel"/>
    <w:tmpl w:val="3A762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22712"/>
    <w:multiLevelType w:val="hybridMultilevel"/>
    <w:tmpl w:val="1602B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4AFF"/>
    <w:multiLevelType w:val="hybridMultilevel"/>
    <w:tmpl w:val="6D98F792"/>
    <w:lvl w:ilvl="0" w:tplc="682856A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6472F"/>
    <w:multiLevelType w:val="singleLevel"/>
    <w:tmpl w:val="B784B2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5932214"/>
    <w:multiLevelType w:val="hybridMultilevel"/>
    <w:tmpl w:val="6A5477DA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322FF"/>
    <w:multiLevelType w:val="hybridMultilevel"/>
    <w:tmpl w:val="8566308A"/>
    <w:lvl w:ilvl="0" w:tplc="58B0C6B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044555"/>
    <w:multiLevelType w:val="hybridMultilevel"/>
    <w:tmpl w:val="4A3AE2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FBB"/>
    <w:rsid w:val="00003E90"/>
    <w:rsid w:val="00013B72"/>
    <w:rsid w:val="000229A4"/>
    <w:rsid w:val="00035EDB"/>
    <w:rsid w:val="00070F40"/>
    <w:rsid w:val="00086823"/>
    <w:rsid w:val="000E236B"/>
    <w:rsid w:val="000E5726"/>
    <w:rsid w:val="00112B1F"/>
    <w:rsid w:val="0011630E"/>
    <w:rsid w:val="00136918"/>
    <w:rsid w:val="00160BFD"/>
    <w:rsid w:val="001826D6"/>
    <w:rsid w:val="001A654C"/>
    <w:rsid w:val="001F5734"/>
    <w:rsid w:val="00233AB4"/>
    <w:rsid w:val="00273FAC"/>
    <w:rsid w:val="00274F79"/>
    <w:rsid w:val="002917C3"/>
    <w:rsid w:val="002D1201"/>
    <w:rsid w:val="002F1F14"/>
    <w:rsid w:val="00371C03"/>
    <w:rsid w:val="00381709"/>
    <w:rsid w:val="003944D7"/>
    <w:rsid w:val="003A386D"/>
    <w:rsid w:val="003A6DDE"/>
    <w:rsid w:val="003B7770"/>
    <w:rsid w:val="003E16B8"/>
    <w:rsid w:val="003F0795"/>
    <w:rsid w:val="004201EA"/>
    <w:rsid w:val="0044398D"/>
    <w:rsid w:val="00457F65"/>
    <w:rsid w:val="00487E6F"/>
    <w:rsid w:val="004E1122"/>
    <w:rsid w:val="004E612F"/>
    <w:rsid w:val="00543539"/>
    <w:rsid w:val="00566D35"/>
    <w:rsid w:val="005724A2"/>
    <w:rsid w:val="00586D30"/>
    <w:rsid w:val="005A401C"/>
    <w:rsid w:val="005A6711"/>
    <w:rsid w:val="005E4920"/>
    <w:rsid w:val="005F4166"/>
    <w:rsid w:val="0060569D"/>
    <w:rsid w:val="006069E1"/>
    <w:rsid w:val="00614846"/>
    <w:rsid w:val="00655014"/>
    <w:rsid w:val="00655AF0"/>
    <w:rsid w:val="006877D3"/>
    <w:rsid w:val="006A5C05"/>
    <w:rsid w:val="006B60F8"/>
    <w:rsid w:val="006C4296"/>
    <w:rsid w:val="00711A7E"/>
    <w:rsid w:val="007809D3"/>
    <w:rsid w:val="00795070"/>
    <w:rsid w:val="007A7B5B"/>
    <w:rsid w:val="007B0A90"/>
    <w:rsid w:val="007C6197"/>
    <w:rsid w:val="007F7625"/>
    <w:rsid w:val="00811C16"/>
    <w:rsid w:val="00855D95"/>
    <w:rsid w:val="00863222"/>
    <w:rsid w:val="008632CE"/>
    <w:rsid w:val="008735BD"/>
    <w:rsid w:val="008C6FBB"/>
    <w:rsid w:val="008E7957"/>
    <w:rsid w:val="008F0DE6"/>
    <w:rsid w:val="009503A4"/>
    <w:rsid w:val="009C2DD3"/>
    <w:rsid w:val="00A06491"/>
    <w:rsid w:val="00A07FCB"/>
    <w:rsid w:val="00A11EF6"/>
    <w:rsid w:val="00A60D44"/>
    <w:rsid w:val="00A612D9"/>
    <w:rsid w:val="00B654DE"/>
    <w:rsid w:val="00BA36C0"/>
    <w:rsid w:val="00BC4BE8"/>
    <w:rsid w:val="00C04483"/>
    <w:rsid w:val="00C14B19"/>
    <w:rsid w:val="00C2604D"/>
    <w:rsid w:val="00C674DB"/>
    <w:rsid w:val="00C913A6"/>
    <w:rsid w:val="00CE20C9"/>
    <w:rsid w:val="00D46036"/>
    <w:rsid w:val="00DA2423"/>
    <w:rsid w:val="00DB5DBE"/>
    <w:rsid w:val="00DD2D41"/>
    <w:rsid w:val="00E02961"/>
    <w:rsid w:val="00E05D89"/>
    <w:rsid w:val="00E46759"/>
    <w:rsid w:val="00E62FEA"/>
    <w:rsid w:val="00EB1138"/>
    <w:rsid w:val="00EB1E4A"/>
    <w:rsid w:val="00F15AD6"/>
    <w:rsid w:val="00F678D2"/>
    <w:rsid w:val="00F87ACD"/>
    <w:rsid w:val="00F908E7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C6F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C6F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6FBB"/>
    <w:pPr>
      <w:ind w:left="720"/>
      <w:contextualSpacing/>
    </w:pPr>
  </w:style>
  <w:style w:type="table" w:styleId="Tabelacomgrade">
    <w:name w:val="Table Grid"/>
    <w:basedOn w:val="Tabelanormal"/>
    <w:uiPriority w:val="59"/>
    <w:rsid w:val="008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F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A6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654C"/>
  </w:style>
  <w:style w:type="paragraph" w:styleId="Rodap">
    <w:name w:val="footer"/>
    <w:basedOn w:val="Normal"/>
    <w:link w:val="RodapChar"/>
    <w:uiPriority w:val="99"/>
    <w:semiHidden/>
    <w:unhideWhenUsed/>
    <w:rsid w:val="001A6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C6F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C6F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6FBB"/>
    <w:pPr>
      <w:ind w:left="720"/>
      <w:contextualSpacing/>
    </w:pPr>
  </w:style>
  <w:style w:type="table" w:styleId="Tabelacomgrade">
    <w:name w:val="Table Grid"/>
    <w:basedOn w:val="Tabelanormal"/>
    <w:uiPriority w:val="59"/>
    <w:rsid w:val="008C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402B-E3C0-4C0E-BCDA-A536F99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2961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da Juventude</dc:creator>
  <cp:lastModifiedBy>USER</cp:lastModifiedBy>
  <cp:revision>2</cp:revision>
  <cp:lastPrinted>2022-04-01T12:44:00Z</cp:lastPrinted>
  <dcterms:created xsi:type="dcterms:W3CDTF">2022-04-29T13:50:00Z</dcterms:created>
  <dcterms:modified xsi:type="dcterms:W3CDTF">2022-04-29T13:50:00Z</dcterms:modified>
</cp:coreProperties>
</file>