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EDITAL DE PREGÃO PRESENCIAL n° </w:t>
      </w:r>
      <w:r w:rsidR="00A84545">
        <w:rPr>
          <w:rFonts w:ascii="Bookman Old Style" w:hAnsi="Bookman Old Style" w:cs="Arial"/>
          <w:b/>
          <w:color w:val="000000"/>
          <w:sz w:val="24"/>
          <w:szCs w:val="24"/>
        </w:rPr>
        <w:t>003/2012</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PROCESSO n° </w:t>
      </w:r>
      <w:r w:rsidR="00A84545">
        <w:rPr>
          <w:rFonts w:ascii="Bookman Old Style" w:hAnsi="Bookman Old Style" w:cs="Arial"/>
          <w:b/>
          <w:color w:val="000000"/>
          <w:sz w:val="24"/>
          <w:szCs w:val="24"/>
        </w:rPr>
        <w:t>003</w:t>
      </w:r>
      <w:r w:rsidR="00AC5F80">
        <w:rPr>
          <w:rFonts w:ascii="Bookman Old Style" w:hAnsi="Bookman Old Style" w:cs="Arial"/>
          <w:b/>
          <w:color w:val="000000"/>
          <w:sz w:val="24"/>
          <w:szCs w:val="24"/>
        </w:rPr>
        <w:t>/201</w:t>
      </w:r>
      <w:r w:rsidR="00A84545">
        <w:rPr>
          <w:rFonts w:ascii="Bookman Old Style" w:hAnsi="Bookman Old Style" w:cs="Arial"/>
          <w:b/>
          <w:color w:val="000000"/>
          <w:sz w:val="24"/>
          <w:szCs w:val="24"/>
        </w:rPr>
        <w:t>2</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DATA DA REALIZAÇÃO: </w:t>
      </w:r>
      <w:r w:rsidR="00A84545">
        <w:rPr>
          <w:rFonts w:ascii="Bookman Old Style" w:hAnsi="Bookman Old Style" w:cs="Arial"/>
          <w:b/>
          <w:color w:val="000000"/>
          <w:sz w:val="24"/>
          <w:szCs w:val="24"/>
        </w:rPr>
        <w:t>2</w:t>
      </w:r>
      <w:r w:rsidR="006750C2">
        <w:rPr>
          <w:rFonts w:ascii="Bookman Old Style" w:hAnsi="Bookman Old Style" w:cs="Arial"/>
          <w:b/>
          <w:color w:val="000000"/>
          <w:sz w:val="24"/>
          <w:szCs w:val="24"/>
        </w:rPr>
        <w:t>4</w:t>
      </w:r>
      <w:r w:rsidR="009005D1">
        <w:rPr>
          <w:rFonts w:ascii="Bookman Old Style" w:hAnsi="Bookman Old Style" w:cs="Arial"/>
          <w:b/>
          <w:color w:val="000000"/>
          <w:sz w:val="24"/>
          <w:szCs w:val="24"/>
        </w:rPr>
        <w:t xml:space="preserve"> de </w:t>
      </w:r>
      <w:r w:rsidR="00A84545">
        <w:rPr>
          <w:rFonts w:ascii="Bookman Old Style" w:hAnsi="Bookman Old Style" w:cs="Arial"/>
          <w:b/>
          <w:color w:val="000000"/>
          <w:sz w:val="24"/>
          <w:szCs w:val="24"/>
        </w:rPr>
        <w:t>janeiro de 2012</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HORÁRIO: a partir das </w:t>
      </w:r>
      <w:r w:rsidR="009005D1">
        <w:rPr>
          <w:rFonts w:ascii="Bookman Old Style" w:hAnsi="Bookman Old Style" w:cs="Arial"/>
          <w:b/>
          <w:color w:val="000000"/>
          <w:sz w:val="24"/>
          <w:szCs w:val="24"/>
        </w:rPr>
        <w:t>09:00</w:t>
      </w:r>
      <w:r w:rsidRPr="006B5D20">
        <w:rPr>
          <w:rFonts w:ascii="Bookman Old Style" w:hAnsi="Bookman Old Style" w:cs="Arial"/>
          <w:b/>
          <w:color w:val="000000"/>
          <w:sz w:val="24"/>
          <w:szCs w:val="24"/>
        </w:rPr>
        <w:t xml:space="preserve"> horas</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LOCAL: </w:t>
      </w:r>
      <w:r w:rsidRPr="006B5D20">
        <w:rPr>
          <w:rFonts w:ascii="Bookman Old Style" w:hAnsi="Bookman Old Style"/>
          <w:sz w:val="24"/>
          <w:szCs w:val="24"/>
        </w:rPr>
        <w:t>Rua Mainolvo Lehmkuhl, 20 – Edifício Sede da Prefeitura Municipal de Leoberto Leal – Bairro Centro, Leoberto Leal, Estado de Santa Catarina, Brasil.</w:t>
      </w:r>
    </w:p>
    <w:p w:rsidR="006B5D20" w:rsidRPr="006B5D20" w:rsidRDefault="006B5D20" w:rsidP="006B5D20">
      <w:pPr>
        <w:jc w:val="both"/>
        <w:rPr>
          <w:rFonts w:ascii="Bookman Old Style" w:hAnsi="Bookman Old Style" w:cs="Arial"/>
          <w:b/>
          <w:color w:val="000000"/>
          <w:sz w:val="24"/>
          <w:szCs w:val="24"/>
        </w:rPr>
      </w:pPr>
    </w:p>
    <w:p w:rsidR="006B5D20" w:rsidRPr="008F5E49" w:rsidRDefault="006B5D20" w:rsidP="006B5D20">
      <w:pPr>
        <w:jc w:val="both"/>
        <w:rPr>
          <w:rFonts w:ascii="Bookman Old Style" w:hAnsi="Bookman Old Style" w:cs="Arial"/>
          <w:b/>
          <w:color w:val="000000"/>
          <w:sz w:val="10"/>
          <w:szCs w:val="24"/>
        </w:rPr>
      </w:pPr>
    </w:p>
    <w:p w:rsidR="006B5D20" w:rsidRPr="006B5D20" w:rsidRDefault="006B5D20" w:rsidP="00294603">
      <w:pPr>
        <w:jc w:val="both"/>
        <w:rPr>
          <w:rFonts w:ascii="Bookman Old Style" w:hAnsi="Bookman Old Style" w:cs="Arial"/>
          <w:color w:val="000000"/>
          <w:sz w:val="24"/>
          <w:szCs w:val="24"/>
        </w:rPr>
      </w:pPr>
      <w:r w:rsidRPr="006B5D20">
        <w:rPr>
          <w:rFonts w:ascii="Bookman Old Style" w:hAnsi="Bookman Old Style"/>
          <w:sz w:val="24"/>
          <w:szCs w:val="24"/>
        </w:rPr>
        <w:t xml:space="preserve">A </w:t>
      </w:r>
      <w:r w:rsidRPr="006B5D20">
        <w:rPr>
          <w:rFonts w:ascii="Bookman Old Style" w:hAnsi="Bookman Old Style"/>
          <w:b/>
          <w:sz w:val="24"/>
          <w:szCs w:val="24"/>
        </w:rPr>
        <w:t>ADMINISTRAÇÃO MUNICIPAL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6B5D20">
        <w:rPr>
          <w:rFonts w:ascii="Bookman Old Style" w:hAnsi="Bookman Old Style" w:cs="Arial"/>
          <w:b/>
          <w:color w:val="000000"/>
          <w:sz w:val="24"/>
          <w:szCs w:val="24"/>
        </w:rPr>
        <w:t>PREGÃO</w:t>
      </w:r>
      <w:r w:rsidRPr="006B5D20">
        <w:rPr>
          <w:rFonts w:ascii="Bookman Old Style" w:hAnsi="Bookman Old Style" w:cs="Arial"/>
          <w:color w:val="000000"/>
          <w:sz w:val="24"/>
          <w:szCs w:val="24"/>
        </w:rPr>
        <w:t xml:space="preserve"> </w:t>
      </w:r>
      <w:r w:rsidR="005F6428" w:rsidRPr="005F6428">
        <w:rPr>
          <w:rFonts w:ascii="Bookman Old Style" w:hAnsi="Bookman Old Style" w:cs="Arial"/>
          <w:b/>
          <w:color w:val="000000"/>
          <w:sz w:val="24"/>
          <w:szCs w:val="24"/>
        </w:rPr>
        <w:t>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005F6428">
        <w:rPr>
          <w:rFonts w:ascii="Bookman Old Style" w:hAnsi="Bookman Old Style" w:cs="Arial"/>
          <w:b/>
          <w:color w:val="000000"/>
          <w:sz w:val="24"/>
          <w:szCs w:val="24"/>
        </w:rPr>
        <w:t xml:space="preserve"> POR ITEM </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005F6428" w:rsidRPr="005F6428">
        <w:rPr>
          <w:rFonts w:ascii="Bookman Old Style" w:hAnsi="Bookman Old Style" w:cs="Arial"/>
          <w:b/>
          <w:color w:val="000000"/>
          <w:sz w:val="24"/>
          <w:szCs w:val="24"/>
        </w:rPr>
        <w:t>003</w:t>
      </w:r>
      <w:r w:rsidR="00AC5F80">
        <w:rPr>
          <w:rFonts w:ascii="Bookman Old Style" w:hAnsi="Bookman Old Style" w:cs="Arial"/>
          <w:b/>
          <w:color w:val="000000"/>
          <w:sz w:val="24"/>
          <w:szCs w:val="24"/>
        </w:rPr>
        <w:t>/201</w:t>
      </w:r>
      <w:r w:rsidR="005F6428">
        <w:rPr>
          <w:rFonts w:ascii="Bookman Old Style" w:hAnsi="Bookman Old Style" w:cs="Arial"/>
          <w:b/>
          <w:color w:val="000000"/>
          <w:sz w:val="24"/>
          <w:szCs w:val="24"/>
        </w:rPr>
        <w:t>2</w:t>
      </w:r>
      <w:r w:rsidR="00CE2516">
        <w:rPr>
          <w:rFonts w:ascii="Bookman Old Style" w:hAnsi="Bookman Old Style" w:cs="Arial"/>
          <w:b/>
          <w:color w:val="000000"/>
          <w:sz w:val="24"/>
          <w:szCs w:val="24"/>
        </w:rPr>
        <w:t>, PREGÃO PRESENCIAL Nº 003/2012</w:t>
      </w:r>
      <w:r w:rsidRPr="006B5D20">
        <w:rPr>
          <w:rFonts w:ascii="Bookman Old Style" w:hAnsi="Bookman Old Style" w:cs="Arial"/>
          <w:color w:val="000000"/>
          <w:sz w:val="24"/>
          <w:szCs w:val="24"/>
        </w:rPr>
        <w:t xml:space="preserve">, objetivando </w:t>
      </w:r>
      <w:r w:rsidRPr="00DA7EE3">
        <w:rPr>
          <w:rFonts w:ascii="Bookman Old Style" w:hAnsi="Bookman Old Style" w:cs="Arial"/>
          <w:color w:val="000000"/>
          <w:sz w:val="24"/>
          <w:szCs w:val="24"/>
        </w:rPr>
        <w:t xml:space="preserve">a </w:t>
      </w:r>
      <w:r w:rsidR="00CE2516" w:rsidRPr="00CE2516">
        <w:rPr>
          <w:rFonts w:ascii="Bookman Old Style" w:hAnsi="Bookman Old Style"/>
          <w:color w:val="000000"/>
          <w:sz w:val="24"/>
          <w:szCs w:val="24"/>
        </w:rPr>
        <w:t xml:space="preserve">aquisição de 01(um) automóvel tipo sedan/zero quilômetro, ano/modelo 2012, para atender as necessidades de serviço do </w:t>
      </w:r>
      <w:r w:rsidR="00CE2516">
        <w:rPr>
          <w:rFonts w:ascii="Bookman Old Style" w:hAnsi="Bookman Old Style"/>
          <w:color w:val="000000"/>
          <w:sz w:val="24"/>
          <w:szCs w:val="24"/>
        </w:rPr>
        <w:t>G</w:t>
      </w:r>
      <w:r w:rsidR="00CE2516" w:rsidRPr="00CE2516">
        <w:rPr>
          <w:rFonts w:ascii="Bookman Old Style" w:hAnsi="Bookman Old Style"/>
          <w:color w:val="000000"/>
          <w:sz w:val="24"/>
          <w:szCs w:val="24"/>
        </w:rPr>
        <w:t xml:space="preserve">abinete do </w:t>
      </w:r>
      <w:r w:rsidR="00CE2516">
        <w:rPr>
          <w:rFonts w:ascii="Bookman Old Style" w:hAnsi="Bookman Old Style"/>
          <w:color w:val="000000"/>
          <w:sz w:val="24"/>
          <w:szCs w:val="24"/>
        </w:rPr>
        <w:t>P</w:t>
      </w:r>
      <w:r w:rsidR="00CE2516" w:rsidRPr="00CE2516">
        <w:rPr>
          <w:rFonts w:ascii="Bookman Old Style" w:hAnsi="Bookman Old Style"/>
          <w:color w:val="000000"/>
          <w:sz w:val="24"/>
          <w:szCs w:val="24"/>
        </w:rPr>
        <w:t xml:space="preserve">refeito, </w:t>
      </w:r>
      <w:r w:rsidR="00CE2516" w:rsidRPr="00CE2516">
        <w:rPr>
          <w:rFonts w:ascii="Bookman Old Style" w:hAnsi="Bookman Old Style" w:cs="Arial"/>
          <w:sz w:val="24"/>
          <w:szCs w:val="24"/>
        </w:rPr>
        <w:t>conforme espe</w:t>
      </w:r>
      <w:r w:rsidR="00CE2516">
        <w:rPr>
          <w:rFonts w:ascii="Bookman Old Style" w:hAnsi="Bookman Old Style" w:cs="Arial"/>
          <w:sz w:val="24"/>
          <w:szCs w:val="24"/>
        </w:rPr>
        <w:t>cificações constantes do Anexo I,</w:t>
      </w:r>
      <w:r w:rsidR="00CE2516" w:rsidRPr="00CE2516">
        <w:rPr>
          <w:rFonts w:ascii="Bookman Old Style" w:hAnsi="Bookman Old Style" w:cs="Arial"/>
          <w:sz w:val="24"/>
          <w:szCs w:val="24"/>
        </w:rPr>
        <w:t xml:space="preserve"> do edital de licitação nº 003/2012,</w:t>
      </w:r>
      <w:r w:rsidRPr="006B5D20">
        <w:rPr>
          <w:rFonts w:ascii="Bookman Old Style" w:hAnsi="Bookman Old Style" w:cs="Arial"/>
          <w:b/>
          <w:color w:val="000000"/>
          <w:sz w:val="24"/>
          <w:szCs w:val="24"/>
        </w:rPr>
        <w:t xml:space="preserve"> </w:t>
      </w:r>
      <w:r w:rsidR="00CE2516">
        <w:rPr>
          <w:rFonts w:ascii="Bookman Old Style" w:hAnsi="Bookman Old Style" w:cs="Arial"/>
          <w:color w:val="000000"/>
          <w:sz w:val="24"/>
          <w:szCs w:val="24"/>
        </w:rPr>
        <w:t>que será regida pela Lei Federal nº</w:t>
      </w:r>
      <w:r w:rsidRPr="006B5D20">
        <w:rPr>
          <w:rFonts w:ascii="Bookman Old Style" w:hAnsi="Bookman Old Style" w:cs="Arial"/>
          <w:color w:val="000000"/>
          <w:sz w:val="24"/>
          <w:szCs w:val="24"/>
        </w:rPr>
        <w:t xml:space="preserve"> 10.520, de 17 de julho de 2002, Decreto Municipal nº 023 de 22 de março de 2007, aplicando-se subsidiariamente, no que couberem, as disposições da Lei </w:t>
      </w:r>
      <w:r w:rsidR="00CE2516">
        <w:rPr>
          <w:rFonts w:ascii="Bookman Old Style" w:hAnsi="Bookman Old Style" w:cs="Arial"/>
          <w:color w:val="000000"/>
          <w:sz w:val="24"/>
          <w:szCs w:val="24"/>
        </w:rPr>
        <w:t>F</w:t>
      </w:r>
      <w:r w:rsidRPr="006B5D20">
        <w:rPr>
          <w:rFonts w:ascii="Bookman Old Style" w:hAnsi="Bookman Old Style" w:cs="Arial"/>
          <w:color w:val="000000"/>
          <w:sz w:val="24"/>
          <w:szCs w:val="24"/>
        </w:rPr>
        <w:t>ederal nº 8.666, de 23 de junho de 1993, com alterações posteriores, e demais normas regulamentares aplicáveis à espécie.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294603">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294603">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6B5D20" w:rsidRPr="006B5D20" w:rsidRDefault="006B5D20" w:rsidP="006B5D20">
      <w:pPr>
        <w:ind w:firstLine="1123"/>
        <w:jc w:val="both"/>
        <w:rPr>
          <w:rFonts w:ascii="Bookman Old Style" w:hAnsi="Bookman Old Style" w:cs="Arial"/>
          <w:b/>
          <w:color w:val="000000"/>
          <w:sz w:val="24"/>
          <w:szCs w:val="24"/>
        </w:rPr>
      </w:pPr>
    </w:p>
    <w:p w:rsidR="006B5D20" w:rsidRPr="006B5D20" w:rsidRDefault="006B5D20" w:rsidP="00294603">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CE2516">
        <w:rPr>
          <w:rFonts w:ascii="Bookman Old Style" w:hAnsi="Bookman Old Style" w:cs="Arial"/>
          <w:b/>
          <w:color w:val="000000"/>
          <w:sz w:val="24"/>
          <w:szCs w:val="24"/>
        </w:rPr>
        <w:t>2</w:t>
      </w:r>
      <w:r w:rsidR="006750C2">
        <w:rPr>
          <w:rFonts w:ascii="Bookman Old Style" w:hAnsi="Bookman Old Style" w:cs="Arial"/>
          <w:b/>
          <w:color w:val="000000"/>
          <w:sz w:val="24"/>
          <w:szCs w:val="24"/>
        </w:rPr>
        <w:t>4</w:t>
      </w:r>
      <w:r w:rsidR="009005D1">
        <w:rPr>
          <w:rFonts w:ascii="Bookman Old Style" w:hAnsi="Bookman Old Style" w:cs="Arial"/>
          <w:b/>
          <w:color w:val="000000"/>
          <w:sz w:val="24"/>
          <w:szCs w:val="24"/>
        </w:rPr>
        <w:t>/0</w:t>
      </w:r>
      <w:r w:rsidR="00CE2516">
        <w:rPr>
          <w:rFonts w:ascii="Bookman Old Style" w:hAnsi="Bookman Old Style" w:cs="Arial"/>
          <w:b/>
          <w:color w:val="000000"/>
          <w:sz w:val="24"/>
          <w:szCs w:val="24"/>
        </w:rPr>
        <w:t>1</w:t>
      </w:r>
      <w:r w:rsidR="009005D1">
        <w:rPr>
          <w:rFonts w:ascii="Bookman Old Style" w:hAnsi="Bookman Old Style" w:cs="Arial"/>
          <w:b/>
          <w:color w:val="000000"/>
          <w:sz w:val="24"/>
          <w:szCs w:val="24"/>
        </w:rPr>
        <w:t>/201</w:t>
      </w:r>
      <w:r w:rsidR="00CE2516">
        <w:rPr>
          <w:rFonts w:ascii="Bookman Old Style" w:hAnsi="Bookman Old Style" w:cs="Arial"/>
          <w:b/>
          <w:color w:val="000000"/>
          <w:sz w:val="24"/>
          <w:szCs w:val="24"/>
        </w:rPr>
        <w:t>2</w:t>
      </w:r>
      <w:r w:rsidRPr="006B5D20">
        <w:rPr>
          <w:rFonts w:ascii="Bookman Old Style" w:hAnsi="Bookman Old Style" w:cs="Arial"/>
          <w:b/>
          <w:color w:val="000000"/>
          <w:sz w:val="24"/>
          <w:szCs w:val="24"/>
        </w:rPr>
        <w:t xml:space="preserve">, às </w:t>
      </w:r>
      <w:r w:rsidR="009005D1">
        <w:rPr>
          <w:rFonts w:ascii="Bookman Old Style" w:hAnsi="Bookman Old Style" w:cs="Arial"/>
          <w:b/>
          <w:color w:val="000000"/>
          <w:sz w:val="24"/>
          <w:szCs w:val="24"/>
        </w:rPr>
        <w:t>09:00</w:t>
      </w:r>
      <w:r w:rsidRPr="006B5D20">
        <w:rPr>
          <w:rFonts w:ascii="Bookman Old Style" w:hAnsi="Bookman Old Style" w:cs="Arial"/>
          <w:b/>
          <w:color w:val="000000"/>
          <w:sz w:val="24"/>
          <w:szCs w:val="24"/>
        </w:rPr>
        <w:t xml:space="preserve">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6B5D20">
      <w:pPr>
        <w:pStyle w:val="Ttulo4"/>
        <w:jc w:val="both"/>
        <w:rPr>
          <w:rFonts w:ascii="Bookman Old Style" w:hAnsi="Bookman Old Style" w:cs="Arial"/>
          <w:color w:val="000000"/>
          <w:sz w:val="24"/>
          <w:szCs w:val="24"/>
        </w:rPr>
      </w:pPr>
      <w:r w:rsidRPr="006B5D20">
        <w:rPr>
          <w:rFonts w:ascii="Bookman Old Style" w:hAnsi="Bookman Old Style" w:cs="Arial"/>
          <w:color w:val="000000"/>
          <w:sz w:val="24"/>
          <w:szCs w:val="24"/>
        </w:rPr>
        <w:t>I - DO OBJETO</w:t>
      </w:r>
    </w:p>
    <w:p w:rsidR="006B5D20" w:rsidRPr="006B5D20" w:rsidRDefault="006B5D20" w:rsidP="006B5D20">
      <w:pPr>
        <w:rPr>
          <w:rFonts w:ascii="Bookman Old Style" w:hAnsi="Bookman Old Style"/>
          <w:sz w:val="24"/>
          <w:szCs w:val="24"/>
        </w:rPr>
      </w:pPr>
    </w:p>
    <w:p w:rsidR="006B5D20" w:rsidRPr="00174C15" w:rsidRDefault="006B5D20" w:rsidP="00294603">
      <w:pPr>
        <w:tabs>
          <w:tab w:val="left" w:pos="567"/>
        </w:tabs>
        <w:jc w:val="both"/>
        <w:rPr>
          <w:rFonts w:ascii="Bookman Old Style" w:hAnsi="Bookman Old Style" w:cs="Arial"/>
          <w:sz w:val="24"/>
          <w:szCs w:val="24"/>
        </w:rPr>
      </w:pPr>
      <w:r w:rsidRPr="006B5D20">
        <w:rPr>
          <w:rFonts w:ascii="Bookman Old Style" w:hAnsi="Bookman Old Style" w:cs="Arial"/>
          <w:color w:val="000000"/>
          <w:sz w:val="24"/>
          <w:szCs w:val="24"/>
        </w:rPr>
        <w:t xml:space="preserve">1 - A presente licitação tem por objeto a </w:t>
      </w:r>
      <w:r w:rsidR="00DA7EE3" w:rsidRPr="00174C15">
        <w:rPr>
          <w:rFonts w:ascii="Bookman Old Style" w:hAnsi="Bookman Old Style"/>
          <w:color w:val="000000"/>
          <w:sz w:val="24"/>
          <w:szCs w:val="24"/>
        </w:rPr>
        <w:t>aquisição de 01(um) automóvel tipo sedan/zero quilômetro, ano/modelo 201</w:t>
      </w:r>
      <w:r w:rsidR="00CE2516">
        <w:rPr>
          <w:rFonts w:ascii="Bookman Old Style" w:hAnsi="Bookman Old Style"/>
          <w:color w:val="000000"/>
          <w:sz w:val="24"/>
          <w:szCs w:val="24"/>
        </w:rPr>
        <w:t>2</w:t>
      </w:r>
      <w:r w:rsidR="00DA7EE3" w:rsidRPr="00174C15">
        <w:rPr>
          <w:rFonts w:ascii="Bookman Old Style" w:hAnsi="Bookman Old Style"/>
          <w:color w:val="000000"/>
          <w:sz w:val="24"/>
          <w:szCs w:val="24"/>
        </w:rPr>
        <w:t xml:space="preserve">, para atender as necessidades de serviço do </w:t>
      </w:r>
      <w:r w:rsidR="00CE2516">
        <w:rPr>
          <w:rFonts w:ascii="Bookman Old Style" w:hAnsi="Bookman Old Style"/>
          <w:color w:val="000000"/>
          <w:sz w:val="24"/>
          <w:szCs w:val="24"/>
        </w:rPr>
        <w:t>G</w:t>
      </w:r>
      <w:r w:rsidR="00DA7EE3" w:rsidRPr="00174C15">
        <w:rPr>
          <w:rFonts w:ascii="Bookman Old Style" w:hAnsi="Bookman Old Style"/>
          <w:color w:val="000000"/>
          <w:sz w:val="24"/>
          <w:szCs w:val="24"/>
        </w:rPr>
        <w:t xml:space="preserve">abinete do </w:t>
      </w:r>
      <w:r w:rsidR="00CE2516">
        <w:rPr>
          <w:rFonts w:ascii="Bookman Old Style" w:hAnsi="Bookman Old Style"/>
          <w:color w:val="000000"/>
          <w:sz w:val="24"/>
          <w:szCs w:val="24"/>
        </w:rPr>
        <w:t>P</w:t>
      </w:r>
      <w:r w:rsidR="00DA7EE3" w:rsidRPr="00174C15">
        <w:rPr>
          <w:rFonts w:ascii="Bookman Old Style" w:hAnsi="Bookman Old Style"/>
          <w:color w:val="000000"/>
          <w:sz w:val="24"/>
          <w:szCs w:val="24"/>
        </w:rPr>
        <w:t xml:space="preserve">refeito, </w:t>
      </w:r>
      <w:r w:rsidR="00DA7EE3" w:rsidRPr="00174C15">
        <w:rPr>
          <w:rFonts w:ascii="Bookman Old Style" w:hAnsi="Bookman Old Style" w:cs="Arial"/>
          <w:sz w:val="24"/>
          <w:szCs w:val="24"/>
        </w:rPr>
        <w:t xml:space="preserve">conforme especificações constantes do </w:t>
      </w:r>
      <w:r w:rsidR="00CE2516">
        <w:rPr>
          <w:rFonts w:ascii="Bookman Old Style" w:hAnsi="Bookman Old Style" w:cs="Arial"/>
          <w:sz w:val="24"/>
          <w:szCs w:val="24"/>
        </w:rPr>
        <w:t>Anexo I, que acompanha este edital</w:t>
      </w:r>
      <w:r w:rsidR="00DA7EE3" w:rsidRPr="00174C15">
        <w:rPr>
          <w:rFonts w:ascii="Bookman Old Style" w:hAnsi="Bookman Old Style" w:cs="Arial"/>
          <w:sz w:val="24"/>
          <w:szCs w:val="24"/>
        </w:rPr>
        <w:t>.</w:t>
      </w:r>
    </w:p>
    <w:p w:rsidR="00934A78" w:rsidRPr="00507264" w:rsidRDefault="00934A78" w:rsidP="006B5D20">
      <w:pPr>
        <w:tabs>
          <w:tab w:val="left" w:pos="567"/>
        </w:tabs>
        <w:ind w:firstLine="900"/>
        <w:jc w:val="both"/>
        <w:rPr>
          <w:rFonts w:ascii="Bookman Old Style" w:hAnsi="Bookman Old Style" w:cs="Arial"/>
          <w:sz w:val="24"/>
          <w:szCs w:val="24"/>
        </w:rPr>
      </w:pPr>
    </w:p>
    <w:p w:rsidR="009D59A8" w:rsidRPr="008F5E49" w:rsidRDefault="009D59A8" w:rsidP="009D59A8">
      <w:pPr>
        <w:pStyle w:val="p10"/>
        <w:tabs>
          <w:tab w:val="clear" w:pos="1800"/>
        </w:tabs>
        <w:spacing w:line="240" w:lineRule="auto"/>
        <w:ind w:left="0" w:firstLine="0"/>
        <w:jc w:val="both"/>
        <w:rPr>
          <w:rFonts w:ascii="Bookman Old Style" w:hAnsi="Bookman Old Style"/>
          <w:szCs w:val="24"/>
        </w:rPr>
      </w:pPr>
      <w:r w:rsidRPr="008F5E49">
        <w:rPr>
          <w:rFonts w:ascii="Bookman Old Style" w:hAnsi="Bookman Old Style"/>
          <w:szCs w:val="24"/>
        </w:rPr>
        <w:t>A despesa decorrente desta licitação correrá por conta de recursos previs</w:t>
      </w:r>
      <w:r w:rsidR="00507264" w:rsidRPr="008F5E49">
        <w:rPr>
          <w:rFonts w:ascii="Bookman Old Style" w:hAnsi="Bookman Old Style"/>
          <w:szCs w:val="24"/>
        </w:rPr>
        <w:t>tos no orçamento fiscal vigente.</w:t>
      </w:r>
    </w:p>
    <w:p w:rsidR="006B5D20" w:rsidRDefault="006B5D20" w:rsidP="00E2542A">
      <w:pPr>
        <w:tabs>
          <w:tab w:val="left" w:pos="567"/>
        </w:tabs>
        <w:jc w:val="both"/>
        <w:rPr>
          <w:rFonts w:ascii="Bookman Old Style" w:hAnsi="Bookman Old Style"/>
          <w:b/>
          <w:color w:val="000000"/>
          <w:sz w:val="24"/>
          <w:szCs w:val="24"/>
        </w:rPr>
      </w:pPr>
    </w:p>
    <w:p w:rsidR="008E7F44" w:rsidRDefault="008E7F44" w:rsidP="008E7F44">
      <w:pPr>
        <w:pStyle w:val="p10"/>
        <w:spacing w:line="240" w:lineRule="auto"/>
        <w:ind w:left="142" w:firstLine="0"/>
        <w:jc w:val="both"/>
        <w:rPr>
          <w:rFonts w:ascii="Bookman Old Style" w:hAnsi="Bookman Old Style"/>
          <w:szCs w:val="24"/>
        </w:rPr>
      </w:pPr>
      <w:r>
        <w:rPr>
          <w:rFonts w:ascii="Bookman Old Style" w:hAnsi="Bookman Old Style"/>
          <w:szCs w:val="24"/>
        </w:rPr>
        <w:lastRenderedPageBreak/>
        <w:t>02.01</w:t>
      </w:r>
      <w:r w:rsidRPr="0097489E">
        <w:rPr>
          <w:rFonts w:ascii="Bookman Old Style" w:hAnsi="Bookman Old Style"/>
          <w:szCs w:val="24"/>
        </w:rPr>
        <w:t>.</w:t>
      </w:r>
      <w:r>
        <w:rPr>
          <w:rFonts w:ascii="Bookman Old Style" w:hAnsi="Bookman Old Style"/>
          <w:szCs w:val="24"/>
        </w:rPr>
        <w:t>04</w:t>
      </w:r>
      <w:r w:rsidRPr="0097489E">
        <w:rPr>
          <w:rFonts w:ascii="Bookman Old Style" w:hAnsi="Bookman Old Style"/>
          <w:szCs w:val="24"/>
        </w:rPr>
        <w:t>.</w:t>
      </w:r>
      <w:r>
        <w:rPr>
          <w:rFonts w:ascii="Bookman Old Style" w:hAnsi="Bookman Old Style"/>
          <w:szCs w:val="24"/>
        </w:rPr>
        <w:t>122.0002</w:t>
      </w:r>
      <w:r w:rsidRPr="0097489E">
        <w:rPr>
          <w:rFonts w:ascii="Bookman Old Style" w:hAnsi="Bookman Old Style"/>
          <w:szCs w:val="24"/>
        </w:rPr>
        <w:t>.</w:t>
      </w:r>
      <w:r>
        <w:rPr>
          <w:rFonts w:ascii="Bookman Old Style" w:hAnsi="Bookman Old Style"/>
          <w:szCs w:val="24"/>
        </w:rPr>
        <w:t>1.0</w:t>
      </w:r>
      <w:r w:rsidRPr="0097489E">
        <w:rPr>
          <w:rFonts w:ascii="Bookman Old Style" w:hAnsi="Bookman Old Style"/>
          <w:szCs w:val="24"/>
        </w:rPr>
        <w:t>0</w:t>
      </w:r>
      <w:r>
        <w:rPr>
          <w:rFonts w:ascii="Bookman Old Style" w:hAnsi="Bookman Old Style"/>
          <w:szCs w:val="24"/>
        </w:rPr>
        <w:t>3 4.4</w:t>
      </w:r>
      <w:r w:rsidRPr="0097489E">
        <w:rPr>
          <w:rFonts w:ascii="Bookman Old Style" w:hAnsi="Bookman Old Style"/>
          <w:szCs w:val="24"/>
        </w:rPr>
        <w:t>.90.</w:t>
      </w:r>
      <w:r w:rsidR="00393444">
        <w:rPr>
          <w:rFonts w:ascii="Bookman Old Style" w:hAnsi="Bookman Old Style"/>
          <w:szCs w:val="24"/>
        </w:rPr>
        <w:t>52</w:t>
      </w:r>
      <w:r w:rsidRPr="0097489E">
        <w:rPr>
          <w:rFonts w:ascii="Bookman Old Style" w:hAnsi="Bookman Old Style"/>
          <w:szCs w:val="24"/>
        </w:rPr>
        <w:t>.</w:t>
      </w:r>
      <w:r w:rsidR="00393444">
        <w:rPr>
          <w:rFonts w:ascii="Bookman Old Style" w:hAnsi="Bookman Old Style"/>
          <w:szCs w:val="24"/>
        </w:rPr>
        <w:t>52</w:t>
      </w:r>
      <w:r w:rsidRPr="0097489E">
        <w:rPr>
          <w:rFonts w:ascii="Bookman Old Style" w:hAnsi="Bookman Old Style"/>
          <w:szCs w:val="24"/>
        </w:rPr>
        <w:t>.00.00.00.0.1.00</w:t>
      </w:r>
      <w:r>
        <w:rPr>
          <w:rFonts w:ascii="Bookman Old Style" w:hAnsi="Bookman Old Style"/>
          <w:szCs w:val="24"/>
        </w:rPr>
        <w:t>00 (82) Funcionamento e Manutenção Gabinete do Prefeito</w:t>
      </w:r>
    </w:p>
    <w:p w:rsidR="006B3D70" w:rsidRPr="000756E8" w:rsidRDefault="006B3D70" w:rsidP="006B3D70">
      <w:pPr>
        <w:ind w:right="-6" w:firstLine="900"/>
        <w:jc w:val="both"/>
        <w:rPr>
          <w:rFonts w:ascii="Bookman Old Style" w:hAnsi="Bookman Old Style"/>
          <w:color w:val="FF0000"/>
          <w:sz w:val="24"/>
          <w:szCs w:val="24"/>
        </w:rPr>
      </w:pPr>
    </w:p>
    <w:p w:rsidR="006B3D70" w:rsidRPr="006B5D20" w:rsidRDefault="006B3D70" w:rsidP="00E2542A">
      <w:pPr>
        <w:tabs>
          <w:tab w:val="left" w:pos="567"/>
        </w:tabs>
        <w:jc w:val="both"/>
        <w:rPr>
          <w:rFonts w:ascii="Bookman Old Style" w:hAnsi="Bookman Old Style"/>
          <w:b/>
          <w:color w:val="000000"/>
          <w:sz w:val="24"/>
          <w:szCs w:val="24"/>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II - DA PARTICIPAÇÃO:</w:t>
      </w:r>
    </w:p>
    <w:p w:rsidR="006B5D20" w:rsidRP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Poderão participar do certame todos os interessados do ramo de atividade pertinente ao objeto da contratação que preencherem as condições de credenciamento constantes deste Edital.</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III - DO CREDENCIAMENTO</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Para o credenciamento deverão ser apresentados os seguintes documentos:</w:t>
      </w:r>
    </w:p>
    <w:p w:rsidR="0048095E"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48095E" w:rsidRPr="006B5D20" w:rsidRDefault="0048095E" w:rsidP="0048095E">
      <w:pPr>
        <w:spacing w:after="120"/>
        <w:ind w:firstLine="1122"/>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w:t>
      </w:r>
      <w:r w:rsidRPr="006B5D20">
        <w:rPr>
          <w:rFonts w:ascii="Bookman Old Style" w:hAnsi="Bookman Old Style"/>
          <w:i/>
          <w:color w:val="000000"/>
          <w:sz w:val="24"/>
          <w:szCs w:val="24"/>
        </w:rPr>
        <w:t>a</w:t>
      </w:r>
      <w:r w:rsidRPr="006B5D20">
        <w:rPr>
          <w:rFonts w:ascii="Bookman Old Style" w:hAnsi="Bookman Old Style"/>
          <w:color w:val="000000"/>
          <w:sz w:val="24"/>
          <w:szCs w:val="24"/>
        </w:rPr>
        <w:t>", que comprove os poderes do mandante para a outorga.</w:t>
      </w:r>
    </w:p>
    <w:p w:rsidR="0048095E" w:rsidRPr="006B5D20" w:rsidRDefault="0048095E" w:rsidP="006B5D20">
      <w:pPr>
        <w:pStyle w:val="Corpodetexto3"/>
        <w:ind w:firstLine="1122"/>
        <w:jc w:val="both"/>
        <w:rPr>
          <w:rFonts w:ascii="Bookman Old Style" w:hAnsi="Bookman Old Style"/>
          <w:color w:val="000000"/>
          <w:sz w:val="24"/>
          <w:szCs w:val="24"/>
        </w:rPr>
      </w:pPr>
    </w:p>
    <w:p w:rsidR="006B5D20" w:rsidRDefault="006B5D20" w:rsidP="00294603">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2 - O representante legal e o procurador deverão identificar-se exibindo documento oficial de identificação que contenha foto.</w:t>
      </w:r>
    </w:p>
    <w:p w:rsidR="0048095E" w:rsidRPr="006B5D20" w:rsidRDefault="0048095E" w:rsidP="006B5D20">
      <w:pPr>
        <w:pStyle w:val="Corpodetexto3"/>
        <w:tabs>
          <w:tab w:val="left" w:pos="0"/>
        </w:tabs>
        <w:ind w:firstLine="900"/>
        <w:jc w:val="both"/>
        <w:rPr>
          <w:rFonts w:ascii="Bookman Old Style" w:hAnsi="Bookman Old Style"/>
          <w:color w:val="000000"/>
          <w:sz w:val="24"/>
          <w:szCs w:val="24"/>
        </w:rPr>
      </w:pPr>
    </w:p>
    <w:p w:rsidR="006B5D20" w:rsidRDefault="006B5D20" w:rsidP="00294603">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Será admitido apenas </w:t>
      </w:r>
      <w:r w:rsidRPr="006B5D20">
        <w:rPr>
          <w:rFonts w:ascii="Bookman Old Style" w:hAnsi="Bookman Old Style"/>
          <w:color w:val="000000"/>
          <w:sz w:val="24"/>
          <w:szCs w:val="24"/>
          <w:u w:val="single"/>
        </w:rPr>
        <w:t>01 (um)</w:t>
      </w:r>
      <w:r w:rsidRPr="006B5D20">
        <w:rPr>
          <w:rFonts w:ascii="Bookman Old Style" w:hAnsi="Bookman Old Style"/>
          <w:color w:val="000000"/>
          <w:sz w:val="24"/>
          <w:szCs w:val="24"/>
        </w:rPr>
        <w:t xml:space="preserve"> representante para cada licitante credenciada, sendo que cada um deles poderá representar apenas uma credenciada.</w:t>
      </w:r>
    </w:p>
    <w:p w:rsidR="00BF3DD8" w:rsidRPr="006B5D20" w:rsidRDefault="00BF3DD8" w:rsidP="00294603">
      <w:pPr>
        <w:tabs>
          <w:tab w:val="left" w:pos="0"/>
        </w:tabs>
        <w:spacing w:after="120"/>
        <w:jc w:val="both"/>
        <w:rPr>
          <w:rFonts w:ascii="Bookman Old Style" w:hAnsi="Bookman Old Style"/>
          <w:color w:val="000000"/>
          <w:sz w:val="24"/>
          <w:szCs w:val="24"/>
        </w:rPr>
      </w:pPr>
    </w:p>
    <w:p w:rsidR="00E2542A" w:rsidRDefault="006B5D20" w:rsidP="00294603">
      <w:pPr>
        <w:tabs>
          <w:tab w:val="left" w:pos="0"/>
        </w:tabs>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4 - A ausência do Credenciado, em qualquer momento da sessão, importará a imediata exclusão da licitante por ele representada, salvo autorização expressa do Pregoeiro.</w:t>
      </w:r>
    </w:p>
    <w:p w:rsidR="00E2542A" w:rsidRPr="006B5D20" w:rsidRDefault="00E2542A" w:rsidP="00E2542A">
      <w:pPr>
        <w:tabs>
          <w:tab w:val="left" w:pos="0"/>
        </w:tabs>
        <w:spacing w:before="120" w:after="120"/>
        <w:ind w:firstLine="900"/>
        <w:jc w:val="both"/>
        <w:rPr>
          <w:rFonts w:ascii="Bookman Old Style" w:hAnsi="Bookman Old Style"/>
          <w:color w:val="000000"/>
          <w:sz w:val="24"/>
          <w:szCs w:val="24"/>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IV - DA FORMA DE APRESENTAÇÃO DA DECLARAÇÃO DE PLENO ATENDIMENTO AOS REQUISITOS DE HABILITAÇÃO,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DA PROPOSTA E DOS DOCUMENTOS DE HABILITAÇÃO</w:t>
      </w:r>
      <w:r w:rsidR="00174C15">
        <w:rPr>
          <w:rFonts w:ascii="Bookman Old Style" w:hAnsi="Bookman Old Style"/>
          <w:b/>
          <w:color w:val="000000"/>
          <w:sz w:val="24"/>
          <w:szCs w:val="24"/>
        </w:rPr>
        <w:t>.</w:t>
      </w:r>
    </w:p>
    <w:p w:rsidR="006B5D20" w:rsidRPr="008F5E49" w:rsidRDefault="006B5D20" w:rsidP="006B5D20">
      <w:pPr>
        <w:pStyle w:val="Lista3"/>
        <w:spacing w:after="120"/>
        <w:ind w:firstLine="1122"/>
        <w:jc w:val="both"/>
        <w:rPr>
          <w:rFonts w:ascii="Bookman Old Style" w:hAnsi="Bookman Old Style"/>
          <w:color w:val="000000"/>
          <w:sz w:val="12"/>
          <w:szCs w:val="24"/>
        </w:rPr>
      </w:pPr>
    </w:p>
    <w:p w:rsidR="006B5D20" w:rsidRPr="006B5D20" w:rsidRDefault="006B5D20" w:rsidP="00294603">
      <w:pPr>
        <w:pStyle w:val="Lista3"/>
        <w:spacing w:after="120"/>
        <w:jc w:val="both"/>
        <w:rPr>
          <w:rFonts w:ascii="Bookman Old Style" w:hAnsi="Bookman Old Style"/>
          <w:b/>
          <w:color w:val="000000"/>
          <w:szCs w:val="24"/>
        </w:rPr>
      </w:pPr>
      <w:r w:rsidRPr="006B5D20">
        <w:rPr>
          <w:rFonts w:ascii="Bookman Old Style" w:hAnsi="Bookman Old Style"/>
          <w:b/>
          <w:color w:val="000000"/>
          <w:szCs w:val="24"/>
        </w:rPr>
        <w:lastRenderedPageBreak/>
        <w:t>1 - A declaração de pleno atendimento aos requisitos de habilitação de acordo com modelo estabelecido no Anexo II ao Edital deverá ser apresentada fora dos Envelopes nºs 1 e 2.</w:t>
      </w:r>
    </w:p>
    <w:p w:rsidR="006B5D20" w:rsidRPr="006B5D20" w:rsidRDefault="006B5D20" w:rsidP="006B5D20">
      <w:pPr>
        <w:ind w:firstLine="900"/>
        <w:jc w:val="both"/>
        <w:rPr>
          <w:rFonts w:ascii="Bookman Old Style" w:hAnsi="Bookman Old Style"/>
          <w:color w:val="000000"/>
          <w:sz w:val="24"/>
          <w:szCs w:val="24"/>
        </w:rPr>
      </w:pPr>
    </w:p>
    <w:p w:rsidR="006B5D20" w:rsidRDefault="006B5D20" w:rsidP="00294603">
      <w:pPr>
        <w:pStyle w:val="Corpodetexto3"/>
        <w:tabs>
          <w:tab w:val="left" w:pos="-142"/>
        </w:tabs>
        <w:jc w:val="both"/>
        <w:rPr>
          <w:rFonts w:ascii="Bookman Old Style" w:hAnsi="Bookman Old Style"/>
          <w:color w:val="000000"/>
          <w:sz w:val="24"/>
          <w:szCs w:val="24"/>
        </w:rPr>
      </w:pPr>
      <w:r w:rsidRPr="006B5D20">
        <w:rPr>
          <w:rFonts w:ascii="Bookman Old Style" w:hAnsi="Bookman Old Style"/>
          <w:color w:val="000000"/>
          <w:sz w:val="24"/>
          <w:szCs w:val="24"/>
        </w:rPr>
        <w:t>2 - A proposta e os documentos para habilitação deverão ser apresentados, separadamente, em 02 envelopes fechados e indevassáveis, contendo em sua parte externa, além do nome da proponente, os seguintes dizeres:</w:t>
      </w:r>
    </w:p>
    <w:p w:rsidR="00294603" w:rsidRPr="006B5D20" w:rsidRDefault="00294603" w:rsidP="00294603">
      <w:pPr>
        <w:pStyle w:val="Corpodetexto3"/>
        <w:tabs>
          <w:tab w:val="left" w:pos="-142"/>
        </w:tabs>
        <w:jc w:val="both"/>
        <w:rPr>
          <w:rFonts w:ascii="Bookman Old Style" w:hAnsi="Bookman Old Style"/>
          <w:color w:val="000000"/>
          <w:sz w:val="24"/>
          <w:szCs w:val="24"/>
        </w:rPr>
      </w:pPr>
    </w:p>
    <w:p w:rsidR="005F6428" w:rsidRPr="00294603" w:rsidRDefault="005F6428" w:rsidP="00294603">
      <w:pPr>
        <w:pStyle w:val="Recuodecorpodetexto"/>
        <w:tabs>
          <w:tab w:val="left" w:pos="1134"/>
        </w:tabs>
        <w:ind w:left="0" w:firstLine="0"/>
        <w:rPr>
          <w:rFonts w:ascii="Bookman Old Style" w:hAnsi="Bookman Old Style"/>
          <w:sz w:val="24"/>
          <w:szCs w:val="24"/>
        </w:rPr>
      </w:pPr>
      <w:r w:rsidRPr="00294603">
        <w:rPr>
          <w:rFonts w:ascii="Bookman Old Style" w:hAnsi="Bookman Old Style"/>
          <w:sz w:val="24"/>
          <w:szCs w:val="24"/>
        </w:rPr>
        <w:t xml:space="preserve">I - Envelope contendo os documentos relativos à Proposta de Preços: </w:t>
      </w:r>
    </w:p>
    <w:p w:rsidR="006B5D20" w:rsidRPr="00294603" w:rsidRDefault="006B5D20" w:rsidP="00294603">
      <w:pPr>
        <w:jc w:val="both"/>
        <w:rPr>
          <w:rFonts w:ascii="Bookman Old Style" w:hAnsi="Bookman Old Style" w:cs="Arial"/>
          <w:b/>
          <w:color w:val="000000"/>
          <w:sz w:val="24"/>
          <w:szCs w:val="24"/>
        </w:rPr>
      </w:pP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PREFEITURA MUNICIPAL DE LEOBERTO LEAL. </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PROCESSO LICITATÓRIO Nº 00</w:t>
      </w:r>
      <w:r w:rsidR="00DF4E9D" w:rsidRPr="00294603">
        <w:rPr>
          <w:rFonts w:ascii="Bookman Old Style" w:hAnsi="Bookman Old Style" w:cs="Arial"/>
          <w:b/>
          <w:bCs/>
          <w:sz w:val="24"/>
          <w:szCs w:val="24"/>
        </w:rPr>
        <w:t>3</w:t>
      </w:r>
      <w:r w:rsidRPr="00294603">
        <w:rPr>
          <w:rFonts w:ascii="Bookman Old Style" w:hAnsi="Bookman Old Style" w:cs="Arial"/>
          <w:b/>
          <w:bCs/>
          <w:sz w:val="24"/>
          <w:szCs w:val="24"/>
        </w:rPr>
        <w:t>/2012</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PREGÃO PRESENCIAL Nº 00</w:t>
      </w:r>
      <w:r w:rsidR="00DF4E9D" w:rsidRPr="00294603">
        <w:rPr>
          <w:rFonts w:ascii="Bookman Old Style" w:hAnsi="Bookman Old Style" w:cs="Arial"/>
          <w:b/>
          <w:bCs/>
          <w:sz w:val="24"/>
          <w:szCs w:val="24"/>
        </w:rPr>
        <w:t>3</w:t>
      </w:r>
      <w:r w:rsidRPr="00294603">
        <w:rPr>
          <w:rFonts w:ascii="Bookman Old Style" w:hAnsi="Bookman Old Style" w:cs="Arial"/>
          <w:b/>
          <w:bCs/>
          <w:sz w:val="24"/>
          <w:szCs w:val="24"/>
        </w:rPr>
        <w:t>/2012</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LICITANTE: ___________________________________ </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CNPJ: </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ENVELOPE Nº 01 (PROPOSTA DE PREÇOS) </w:t>
      </w:r>
    </w:p>
    <w:p w:rsidR="005F6428" w:rsidRPr="00294603" w:rsidRDefault="005F6428" w:rsidP="00294603">
      <w:pPr>
        <w:jc w:val="both"/>
        <w:rPr>
          <w:rFonts w:ascii="Bookman Old Style" w:hAnsi="Bookman Old Style" w:cs="Arial"/>
          <w:b/>
          <w:color w:val="000000"/>
          <w:sz w:val="24"/>
          <w:szCs w:val="24"/>
        </w:rPr>
      </w:pPr>
    </w:p>
    <w:p w:rsidR="005F6428" w:rsidRDefault="005F6428" w:rsidP="00294603">
      <w:pPr>
        <w:tabs>
          <w:tab w:val="left" w:pos="709"/>
        </w:tabs>
        <w:autoSpaceDE w:val="0"/>
        <w:jc w:val="both"/>
        <w:rPr>
          <w:rFonts w:ascii="Bookman Old Style" w:hAnsi="Bookman Old Style" w:cs="Arial"/>
          <w:sz w:val="24"/>
          <w:szCs w:val="24"/>
        </w:rPr>
      </w:pPr>
      <w:r w:rsidRPr="00294603">
        <w:rPr>
          <w:rFonts w:ascii="Bookman Old Style" w:hAnsi="Bookman Old Style" w:cs="Arial"/>
          <w:sz w:val="24"/>
          <w:szCs w:val="24"/>
        </w:rPr>
        <w:t>II - Envelope contendo os Documentos de Habilitação:</w:t>
      </w:r>
    </w:p>
    <w:p w:rsidR="00294603" w:rsidRPr="00294603" w:rsidRDefault="00294603" w:rsidP="00294603">
      <w:pPr>
        <w:tabs>
          <w:tab w:val="left" w:pos="709"/>
        </w:tabs>
        <w:autoSpaceDE w:val="0"/>
        <w:jc w:val="both"/>
        <w:rPr>
          <w:rFonts w:ascii="Bookman Old Style" w:hAnsi="Bookman Old Style" w:cs="Arial"/>
          <w:sz w:val="24"/>
          <w:szCs w:val="24"/>
        </w:rPr>
      </w:pP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PREFEITURA MUNICIPAL DE LEOBERTO LEAL. </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PROCESSO LICITATÓRIO Nº 00</w:t>
      </w:r>
      <w:r w:rsidR="00DF4E9D" w:rsidRPr="00294603">
        <w:rPr>
          <w:rFonts w:ascii="Bookman Old Style" w:hAnsi="Bookman Old Style" w:cs="Arial"/>
          <w:b/>
          <w:bCs/>
          <w:sz w:val="24"/>
          <w:szCs w:val="24"/>
        </w:rPr>
        <w:t>3</w:t>
      </w:r>
      <w:r w:rsidRPr="00294603">
        <w:rPr>
          <w:rFonts w:ascii="Bookman Old Style" w:hAnsi="Bookman Old Style" w:cs="Arial"/>
          <w:b/>
          <w:bCs/>
          <w:sz w:val="24"/>
          <w:szCs w:val="24"/>
        </w:rPr>
        <w:t>/2012</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PREGÃO PRESENCIAL Nº 00</w:t>
      </w:r>
      <w:r w:rsidR="00DF4E9D" w:rsidRPr="00294603">
        <w:rPr>
          <w:rFonts w:ascii="Bookman Old Style" w:hAnsi="Bookman Old Style" w:cs="Arial"/>
          <w:b/>
          <w:bCs/>
          <w:sz w:val="24"/>
          <w:szCs w:val="24"/>
        </w:rPr>
        <w:t>3</w:t>
      </w:r>
      <w:r w:rsidRPr="00294603">
        <w:rPr>
          <w:rFonts w:ascii="Bookman Old Style" w:hAnsi="Bookman Old Style" w:cs="Arial"/>
          <w:b/>
          <w:bCs/>
          <w:sz w:val="24"/>
          <w:szCs w:val="24"/>
        </w:rPr>
        <w:t>/2012</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LICITANTE: ___________________________________ </w:t>
      </w:r>
    </w:p>
    <w:p w:rsidR="005F6428"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 xml:space="preserve">CNPJ: </w:t>
      </w:r>
    </w:p>
    <w:p w:rsidR="006B5D20" w:rsidRPr="00294603" w:rsidRDefault="005F6428" w:rsidP="00294603">
      <w:pPr>
        <w:autoSpaceDE w:val="0"/>
        <w:jc w:val="both"/>
        <w:rPr>
          <w:rFonts w:ascii="Bookman Old Style" w:hAnsi="Bookman Old Style" w:cs="Arial"/>
          <w:b/>
          <w:bCs/>
          <w:sz w:val="24"/>
          <w:szCs w:val="24"/>
        </w:rPr>
      </w:pPr>
      <w:r w:rsidRPr="00294603">
        <w:rPr>
          <w:rFonts w:ascii="Bookman Old Style" w:hAnsi="Bookman Old Style" w:cs="Arial"/>
          <w:b/>
          <w:bCs/>
          <w:sz w:val="24"/>
          <w:szCs w:val="24"/>
        </w:rPr>
        <w:t>ENVELOPE Nº 2 (DOCUMENTOS DE HABILITAÇÃO</w:t>
      </w:r>
      <w:r w:rsidR="00C13B4D">
        <w:rPr>
          <w:rFonts w:ascii="Bookman Old Style" w:hAnsi="Bookman Old Style" w:cs="Arial"/>
          <w:b/>
          <w:bCs/>
          <w:sz w:val="24"/>
          <w:szCs w:val="24"/>
        </w:rPr>
        <w:t>)</w:t>
      </w:r>
    </w:p>
    <w:p w:rsidR="00294603" w:rsidRDefault="00294603" w:rsidP="00294603">
      <w:pPr>
        <w:pStyle w:val="Recuodecorpodetexto"/>
        <w:ind w:left="0" w:firstLine="0"/>
        <w:rPr>
          <w:rFonts w:ascii="Bookman Old Style" w:hAnsi="Bookman Old Style" w:cs="Arial"/>
          <w:b/>
          <w:color w:val="000000"/>
          <w:sz w:val="24"/>
          <w:szCs w:val="24"/>
        </w:rPr>
      </w:pPr>
    </w:p>
    <w:p w:rsidR="009F6A5B" w:rsidRDefault="006B5D20" w:rsidP="00294603">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3 -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294603" w:rsidRDefault="00294603" w:rsidP="00294603">
      <w:pPr>
        <w:pStyle w:val="Recuodecorpodetexto"/>
        <w:ind w:left="0" w:firstLine="0"/>
        <w:rPr>
          <w:rFonts w:ascii="Bookman Old Style" w:hAnsi="Bookman Old Style"/>
          <w:color w:val="000000"/>
          <w:sz w:val="24"/>
          <w:szCs w:val="24"/>
        </w:rPr>
      </w:pPr>
    </w:p>
    <w:p w:rsidR="0048095E" w:rsidRDefault="009F6A5B" w:rsidP="00294603">
      <w:pPr>
        <w:pStyle w:val="Recuodecorpodetexto"/>
        <w:ind w:left="0" w:firstLine="0"/>
        <w:rPr>
          <w:rFonts w:ascii="Bookman Old Style" w:hAnsi="Bookman Old Style"/>
          <w:sz w:val="24"/>
          <w:szCs w:val="24"/>
        </w:rPr>
      </w:pPr>
      <w:r w:rsidRPr="00D55AD0">
        <w:rPr>
          <w:rFonts w:ascii="Bookman Old Style" w:hAnsi="Bookman Old Style"/>
          <w:sz w:val="24"/>
          <w:szCs w:val="24"/>
        </w:rPr>
        <w:t>4 – É facultado ao proponente apresentar proposta para faturamento direto de fábrica, desde que apresente carta de distribuidor autorizado.</w:t>
      </w:r>
    </w:p>
    <w:p w:rsidR="00294603" w:rsidRDefault="00294603" w:rsidP="00294603">
      <w:pPr>
        <w:pStyle w:val="Corpodetexto3"/>
        <w:tabs>
          <w:tab w:val="left" w:pos="0"/>
        </w:tabs>
        <w:jc w:val="both"/>
        <w:rPr>
          <w:rFonts w:ascii="Bookman Old Style" w:hAnsi="Bookman Old Style"/>
          <w:sz w:val="24"/>
          <w:szCs w:val="24"/>
        </w:rPr>
      </w:pPr>
    </w:p>
    <w:p w:rsidR="006B5D20" w:rsidRPr="006B5D20" w:rsidRDefault="009F6A5B" w:rsidP="00294603">
      <w:pPr>
        <w:pStyle w:val="Corpodetexto3"/>
        <w:tabs>
          <w:tab w:val="left" w:pos="0"/>
        </w:tabs>
        <w:jc w:val="both"/>
        <w:rPr>
          <w:rFonts w:ascii="Bookman Old Style" w:hAnsi="Bookman Old Style"/>
          <w:color w:val="000000"/>
          <w:sz w:val="24"/>
          <w:szCs w:val="24"/>
        </w:rPr>
      </w:pPr>
      <w:r>
        <w:rPr>
          <w:rFonts w:ascii="Bookman Old Style" w:hAnsi="Bookman Old Style"/>
          <w:color w:val="000000"/>
          <w:sz w:val="24"/>
          <w:szCs w:val="24"/>
        </w:rPr>
        <w:t>5</w:t>
      </w:r>
      <w:r w:rsidR="006B5D20" w:rsidRPr="006B5D20">
        <w:rPr>
          <w:rFonts w:ascii="Bookman Old Style" w:hAnsi="Bookman Old Style"/>
          <w:color w:val="000000"/>
          <w:sz w:val="24"/>
          <w:szCs w:val="24"/>
        </w:rPr>
        <w:t xml:space="preserve"> - Os documentos necessários à habilitação deverão ser apresentados em original, por qualquer processo de cópia autenticada por tabelião de notas ou cópia acompanhada do original para autenticação pelo Pregoeiro ou por membro da Equipe de Apoio.</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 xml:space="preserve">V - DO CONTEÚDO DO ENVELOPE PROPOSTA </w:t>
      </w:r>
    </w:p>
    <w:p w:rsidR="00294603" w:rsidRDefault="00294603" w:rsidP="00294603">
      <w:pPr>
        <w:tabs>
          <w:tab w:val="left" w:pos="0"/>
        </w:tabs>
        <w:spacing w:after="120"/>
        <w:jc w:val="both"/>
        <w:rPr>
          <w:rFonts w:ascii="Bookman Old Style" w:hAnsi="Bookman Old Style"/>
          <w:color w:val="000000"/>
          <w:sz w:val="24"/>
          <w:szCs w:val="24"/>
        </w:rPr>
      </w:pPr>
    </w:p>
    <w:p w:rsidR="006B5D20" w:rsidRPr="006B5D20" w:rsidRDefault="006B5D20" w:rsidP="00294603">
      <w:pPr>
        <w:tabs>
          <w:tab w:val="left" w:pos="0"/>
        </w:tabs>
        <w:spacing w:after="120"/>
        <w:jc w:val="both"/>
        <w:rPr>
          <w:rFonts w:ascii="Bookman Old Style" w:hAnsi="Bookman Old Style"/>
          <w:color w:val="000000"/>
          <w:sz w:val="24"/>
          <w:szCs w:val="24"/>
        </w:rPr>
      </w:pPr>
      <w:r w:rsidRPr="006B5D20">
        <w:rPr>
          <w:rFonts w:ascii="Bookman Old Style" w:hAnsi="Bookman Old Style"/>
          <w:bCs/>
          <w:color w:val="000000"/>
          <w:sz w:val="24"/>
          <w:szCs w:val="24"/>
        </w:rPr>
        <w:t>1 - A proposta de preço deverá conter os seguintes elementos</w:t>
      </w:r>
      <w:r w:rsidRPr="006B5D20">
        <w:rPr>
          <w:rFonts w:ascii="Bookman Old Style" w:hAnsi="Bookman Old Style"/>
          <w:color w:val="000000"/>
          <w:sz w:val="24"/>
          <w:szCs w:val="24"/>
        </w:rPr>
        <w:t>:</w:t>
      </w:r>
    </w:p>
    <w:p w:rsidR="006B5D20" w:rsidRDefault="006B5D20" w:rsidP="00294603">
      <w:pPr>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a) </w:t>
      </w:r>
      <w:r w:rsidR="00C13B4D">
        <w:rPr>
          <w:rFonts w:ascii="Bookman Old Style" w:hAnsi="Bookman Old Style"/>
          <w:color w:val="000000"/>
          <w:sz w:val="24"/>
          <w:szCs w:val="24"/>
        </w:rPr>
        <w:t>N</w:t>
      </w:r>
      <w:r w:rsidRPr="006B5D20">
        <w:rPr>
          <w:rFonts w:ascii="Bookman Old Style" w:hAnsi="Bookman Old Style"/>
          <w:color w:val="000000"/>
          <w:sz w:val="24"/>
          <w:szCs w:val="24"/>
        </w:rPr>
        <w:t>ome, endereço, CNPJ e inscrição estadual;</w:t>
      </w:r>
    </w:p>
    <w:p w:rsidR="00D55AD0" w:rsidRPr="006B5D20" w:rsidRDefault="00D55AD0" w:rsidP="00D55AD0">
      <w:pPr>
        <w:ind w:firstLine="1123"/>
        <w:jc w:val="both"/>
        <w:rPr>
          <w:rFonts w:ascii="Bookman Old Style" w:hAnsi="Bookman Old Style"/>
          <w:color w:val="000000"/>
          <w:sz w:val="24"/>
          <w:szCs w:val="24"/>
        </w:rPr>
      </w:pPr>
    </w:p>
    <w:p w:rsidR="006B5D20" w:rsidRDefault="006B5D20" w:rsidP="00294603">
      <w:pPr>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C13B4D">
        <w:rPr>
          <w:rFonts w:ascii="Bookman Old Style" w:hAnsi="Bookman Old Style"/>
          <w:color w:val="000000"/>
          <w:sz w:val="24"/>
          <w:szCs w:val="24"/>
        </w:rPr>
        <w:t>N</w:t>
      </w:r>
      <w:r w:rsidRPr="006B5D20">
        <w:rPr>
          <w:rFonts w:ascii="Bookman Old Style" w:hAnsi="Bookman Old Style"/>
          <w:color w:val="000000"/>
          <w:sz w:val="24"/>
          <w:szCs w:val="24"/>
        </w:rPr>
        <w:t>úmero do processo e do Pregão Presencial;</w:t>
      </w:r>
    </w:p>
    <w:p w:rsidR="00D55AD0" w:rsidRPr="00D55AD0" w:rsidRDefault="00D55AD0" w:rsidP="00D55AD0">
      <w:pPr>
        <w:ind w:firstLine="1123"/>
        <w:jc w:val="both"/>
        <w:rPr>
          <w:rFonts w:ascii="Bookman Old Style" w:hAnsi="Bookman Old Style"/>
          <w:color w:val="000000"/>
          <w:sz w:val="24"/>
          <w:szCs w:val="24"/>
        </w:rPr>
      </w:pPr>
    </w:p>
    <w:p w:rsidR="006B5D20" w:rsidRDefault="006B5D20" w:rsidP="00294603">
      <w:pPr>
        <w:jc w:val="both"/>
        <w:rPr>
          <w:rFonts w:ascii="Bookman Old Style" w:hAnsi="Bookman Old Style"/>
          <w:b/>
          <w:color w:val="000000"/>
          <w:sz w:val="24"/>
          <w:szCs w:val="24"/>
        </w:rPr>
      </w:pPr>
      <w:r w:rsidRPr="006B5D20">
        <w:rPr>
          <w:rFonts w:ascii="Bookman Old Style" w:hAnsi="Bookman Old Style"/>
          <w:color w:val="000000"/>
          <w:sz w:val="24"/>
          <w:szCs w:val="24"/>
        </w:rPr>
        <w:t>c)</w:t>
      </w:r>
      <w:r w:rsidRPr="006B5D20">
        <w:rPr>
          <w:rFonts w:ascii="Bookman Old Style" w:hAnsi="Bookman Old Style"/>
          <w:b/>
          <w:color w:val="000000"/>
          <w:sz w:val="24"/>
          <w:szCs w:val="24"/>
        </w:rPr>
        <w:t xml:space="preserve"> </w:t>
      </w:r>
      <w:r w:rsidR="00C13B4D">
        <w:rPr>
          <w:rFonts w:ascii="Bookman Old Style" w:hAnsi="Bookman Old Style"/>
          <w:b/>
          <w:color w:val="000000"/>
          <w:sz w:val="24"/>
          <w:szCs w:val="24"/>
        </w:rPr>
        <w:t>D</w:t>
      </w:r>
      <w:r w:rsidRPr="006B5D20">
        <w:rPr>
          <w:rFonts w:ascii="Bookman Old Style" w:hAnsi="Bookman Old Style"/>
          <w:b/>
          <w:color w:val="000000"/>
          <w:sz w:val="24"/>
          <w:szCs w:val="24"/>
        </w:rPr>
        <w:t>escrição do objeto da presente licitação, em conformidade com as especificações do folheto descritivo – Anexo I deste Edital;</w:t>
      </w:r>
    </w:p>
    <w:p w:rsidR="00D55AD0" w:rsidRPr="00D55AD0" w:rsidRDefault="00D55AD0" w:rsidP="00D55AD0">
      <w:pPr>
        <w:ind w:firstLine="1122"/>
        <w:jc w:val="both"/>
        <w:rPr>
          <w:rFonts w:ascii="Bookman Old Style" w:hAnsi="Bookman Old Style"/>
          <w:b/>
          <w:color w:val="000000"/>
          <w:sz w:val="24"/>
          <w:szCs w:val="24"/>
        </w:rPr>
      </w:pPr>
    </w:p>
    <w:p w:rsid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C13B4D">
        <w:rPr>
          <w:rFonts w:ascii="Bookman Old Style" w:hAnsi="Bookman Old Style"/>
          <w:color w:val="000000"/>
          <w:sz w:val="24"/>
          <w:szCs w:val="24"/>
        </w:rPr>
        <w:t>P</w:t>
      </w:r>
      <w:r w:rsidRPr="006B5D20">
        <w:rPr>
          <w:rFonts w:ascii="Bookman Old Style" w:hAnsi="Bookman Old Style"/>
          <w:color w:val="000000"/>
          <w:sz w:val="24"/>
          <w:szCs w:val="24"/>
        </w:rPr>
        <w:t>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174C15">
        <w:rPr>
          <w:rFonts w:ascii="Bookman Old Style" w:hAnsi="Bookman Old Style"/>
          <w:color w:val="000000"/>
          <w:sz w:val="24"/>
          <w:szCs w:val="24"/>
        </w:rPr>
        <w:t>;</w:t>
      </w:r>
    </w:p>
    <w:p w:rsidR="00174C15" w:rsidRPr="004D3B57" w:rsidRDefault="00174C15" w:rsidP="00294603">
      <w:pPr>
        <w:spacing w:after="120"/>
        <w:jc w:val="both"/>
        <w:rPr>
          <w:rFonts w:ascii="Bookman Old Style" w:hAnsi="Bookman Old Style"/>
          <w:b/>
          <w:color w:val="000000"/>
          <w:sz w:val="24"/>
          <w:szCs w:val="24"/>
        </w:rPr>
      </w:pPr>
      <w:r w:rsidRPr="004D3B57">
        <w:rPr>
          <w:rFonts w:ascii="Bookman Old Style" w:hAnsi="Bookman Old Style"/>
          <w:b/>
          <w:color w:val="000000"/>
          <w:sz w:val="24"/>
          <w:szCs w:val="24"/>
        </w:rPr>
        <w:t xml:space="preserve">e) Prospecto do veículo, descrevendo todas as suas </w:t>
      </w:r>
      <w:r w:rsidR="00294603">
        <w:rPr>
          <w:rFonts w:ascii="Bookman Old Style" w:hAnsi="Bookman Old Style"/>
          <w:b/>
          <w:color w:val="000000"/>
          <w:sz w:val="24"/>
          <w:szCs w:val="24"/>
        </w:rPr>
        <w:t>características;</w:t>
      </w:r>
    </w:p>
    <w:p w:rsidR="004D3B57" w:rsidRDefault="004D3B57" w:rsidP="006B5D20">
      <w:pPr>
        <w:tabs>
          <w:tab w:val="left" w:pos="4320"/>
        </w:tabs>
        <w:spacing w:after="120"/>
        <w:ind w:firstLine="1080"/>
        <w:jc w:val="both"/>
        <w:rPr>
          <w:rFonts w:ascii="Bookman Old Style" w:hAnsi="Bookman Old Style"/>
          <w:sz w:val="24"/>
          <w:szCs w:val="24"/>
        </w:rPr>
      </w:pPr>
    </w:p>
    <w:p w:rsidR="006B5D20" w:rsidRPr="00C13B4D" w:rsidRDefault="004D3B57" w:rsidP="00294603">
      <w:pPr>
        <w:tabs>
          <w:tab w:val="left" w:pos="4320"/>
        </w:tabs>
        <w:spacing w:after="120"/>
        <w:jc w:val="both"/>
        <w:rPr>
          <w:rFonts w:ascii="Bookman Old Style" w:hAnsi="Bookman Old Style"/>
          <w:b/>
          <w:sz w:val="24"/>
          <w:szCs w:val="24"/>
        </w:rPr>
      </w:pPr>
      <w:r w:rsidRPr="00C13B4D">
        <w:rPr>
          <w:rFonts w:ascii="Bookman Old Style" w:hAnsi="Bookman Old Style"/>
          <w:b/>
          <w:sz w:val="24"/>
          <w:szCs w:val="24"/>
        </w:rPr>
        <w:t>f</w:t>
      </w:r>
      <w:r w:rsidR="006B5D20" w:rsidRPr="00C13B4D">
        <w:rPr>
          <w:rFonts w:ascii="Bookman Old Style" w:hAnsi="Bookman Old Style"/>
          <w:b/>
          <w:sz w:val="24"/>
          <w:szCs w:val="24"/>
        </w:rPr>
        <w:t xml:space="preserve">) </w:t>
      </w:r>
      <w:r w:rsidR="00C13B4D" w:rsidRPr="00C13B4D">
        <w:rPr>
          <w:rFonts w:ascii="Bookman Old Style" w:hAnsi="Bookman Old Style"/>
          <w:b/>
          <w:sz w:val="24"/>
          <w:szCs w:val="24"/>
        </w:rPr>
        <w:t>P</w:t>
      </w:r>
      <w:r w:rsidR="006B5D20" w:rsidRPr="00C13B4D">
        <w:rPr>
          <w:rFonts w:ascii="Bookman Old Style" w:hAnsi="Bookman Old Style"/>
          <w:b/>
          <w:sz w:val="24"/>
          <w:szCs w:val="24"/>
        </w:rPr>
        <w:t>razo de validade da propos</w:t>
      </w:r>
      <w:r w:rsidR="0094484F" w:rsidRPr="00C13B4D">
        <w:rPr>
          <w:rFonts w:ascii="Bookman Old Style" w:hAnsi="Bookman Old Style"/>
          <w:b/>
          <w:sz w:val="24"/>
          <w:szCs w:val="24"/>
        </w:rPr>
        <w:t xml:space="preserve">ta de, no mínimo 60 (sessenta) </w:t>
      </w:r>
      <w:r w:rsidR="00294603" w:rsidRPr="00C13B4D">
        <w:rPr>
          <w:rFonts w:ascii="Bookman Old Style" w:hAnsi="Bookman Old Style"/>
          <w:b/>
          <w:sz w:val="24"/>
          <w:szCs w:val="24"/>
        </w:rPr>
        <w:t>dias;</w:t>
      </w:r>
      <w:r w:rsidR="006B5D20" w:rsidRPr="00C13B4D">
        <w:rPr>
          <w:rFonts w:ascii="Bookman Old Style" w:hAnsi="Bookman Old Style"/>
          <w:b/>
          <w:sz w:val="24"/>
          <w:szCs w:val="24"/>
        </w:rPr>
        <w:t xml:space="preserve"> </w:t>
      </w:r>
    </w:p>
    <w:p w:rsidR="0048095E" w:rsidRPr="0094484F" w:rsidRDefault="0048095E" w:rsidP="006B5D20">
      <w:pPr>
        <w:tabs>
          <w:tab w:val="left" w:pos="4320"/>
        </w:tabs>
        <w:spacing w:after="120"/>
        <w:ind w:firstLine="1080"/>
        <w:jc w:val="both"/>
        <w:rPr>
          <w:rFonts w:ascii="Bookman Old Style" w:hAnsi="Bookman Old Style"/>
          <w:i/>
          <w:sz w:val="24"/>
          <w:szCs w:val="24"/>
        </w:rPr>
      </w:pPr>
    </w:p>
    <w:p w:rsidR="006B5D20" w:rsidRPr="00ED146C" w:rsidRDefault="004D3B57" w:rsidP="00294603">
      <w:pPr>
        <w:pStyle w:val="Lista4"/>
        <w:jc w:val="both"/>
        <w:rPr>
          <w:rFonts w:ascii="Bookman Old Style" w:hAnsi="Bookman Old Style"/>
          <w:b/>
          <w:i/>
          <w:szCs w:val="24"/>
        </w:rPr>
      </w:pPr>
      <w:r>
        <w:rPr>
          <w:rFonts w:ascii="Bookman Old Style" w:hAnsi="Bookman Old Style"/>
          <w:b/>
          <w:szCs w:val="24"/>
        </w:rPr>
        <w:t>g</w:t>
      </w:r>
      <w:r w:rsidR="006B5D20" w:rsidRPr="00ED146C">
        <w:rPr>
          <w:rFonts w:ascii="Bookman Old Style" w:hAnsi="Bookman Old Style"/>
          <w:b/>
          <w:szCs w:val="24"/>
        </w:rPr>
        <w:t xml:space="preserve">) </w:t>
      </w:r>
      <w:r w:rsidR="00C13B4D">
        <w:rPr>
          <w:rFonts w:ascii="Bookman Old Style" w:hAnsi="Bookman Old Style"/>
          <w:b/>
          <w:szCs w:val="24"/>
        </w:rPr>
        <w:t>P</w:t>
      </w:r>
      <w:r w:rsidR="006B5D20" w:rsidRPr="00ED146C">
        <w:rPr>
          <w:rFonts w:ascii="Bookman Old Style" w:hAnsi="Bookman Old Style"/>
          <w:b/>
          <w:szCs w:val="24"/>
        </w:rPr>
        <w:t xml:space="preserve">razo de entrega: Conforme item 1 do Capítulo XI.: </w:t>
      </w:r>
      <w:r w:rsidR="00174C15">
        <w:rPr>
          <w:rFonts w:ascii="Bookman Old Style" w:hAnsi="Bookman Old Style"/>
          <w:b/>
          <w:szCs w:val="24"/>
        </w:rPr>
        <w:t>entrega em até 05 (cinco) dias</w:t>
      </w:r>
      <w:r w:rsidR="00DF3FCD" w:rsidRPr="00ED146C">
        <w:rPr>
          <w:rFonts w:ascii="Bookman Old Style" w:hAnsi="Bookman Old Style"/>
          <w:b/>
          <w:color w:val="000000"/>
          <w:szCs w:val="24"/>
        </w:rPr>
        <w:t xml:space="preserve">, </w:t>
      </w:r>
      <w:r w:rsidR="006B5D20" w:rsidRPr="00ED146C">
        <w:rPr>
          <w:rFonts w:ascii="Bookman Old Style" w:hAnsi="Bookman Old Style"/>
          <w:b/>
          <w:szCs w:val="24"/>
        </w:rPr>
        <w:t>contados a partir da emissão da autorização de fornecimento, conforme as condições estabelecidas no Anexo I deste edital</w:t>
      </w:r>
      <w:r w:rsidR="00294603">
        <w:rPr>
          <w:rFonts w:ascii="Bookman Old Style" w:hAnsi="Bookman Old Style"/>
          <w:b/>
          <w:szCs w:val="24"/>
        </w:rPr>
        <w:t>;</w:t>
      </w:r>
    </w:p>
    <w:p w:rsidR="00ED146C" w:rsidRDefault="00ED146C" w:rsidP="009F6A5B">
      <w:pPr>
        <w:autoSpaceDE w:val="0"/>
        <w:ind w:left="100" w:firstLine="980"/>
        <w:jc w:val="both"/>
        <w:rPr>
          <w:rFonts w:ascii="Bookman Old Style" w:hAnsi="Bookman Old Style" w:cs="Arial"/>
          <w:b/>
          <w:sz w:val="24"/>
          <w:szCs w:val="24"/>
        </w:rPr>
      </w:pPr>
    </w:p>
    <w:p w:rsidR="007B2C4B" w:rsidRPr="007B2C4B" w:rsidRDefault="004D3B57" w:rsidP="00BF3DD8">
      <w:pPr>
        <w:autoSpaceDE w:val="0"/>
        <w:jc w:val="both"/>
        <w:rPr>
          <w:rFonts w:ascii="Bookman Old Style" w:hAnsi="Bookman Old Style" w:cs="Arial"/>
          <w:b/>
          <w:sz w:val="24"/>
          <w:szCs w:val="24"/>
        </w:rPr>
      </w:pPr>
      <w:r>
        <w:rPr>
          <w:rFonts w:ascii="Bookman Old Style" w:hAnsi="Bookman Old Style" w:cs="Arial"/>
          <w:b/>
          <w:sz w:val="24"/>
          <w:szCs w:val="24"/>
        </w:rPr>
        <w:t>h</w:t>
      </w:r>
      <w:r w:rsidR="001724BC">
        <w:rPr>
          <w:rFonts w:ascii="Bookman Old Style" w:hAnsi="Bookman Old Style" w:cs="Arial"/>
          <w:b/>
          <w:sz w:val="24"/>
          <w:szCs w:val="24"/>
        </w:rPr>
        <w:t xml:space="preserve">) </w:t>
      </w:r>
      <w:r w:rsidR="007B2C4B" w:rsidRPr="007B2C4B">
        <w:rPr>
          <w:rFonts w:ascii="Bookman Old Style" w:hAnsi="Bookman Old Style" w:cs="Arial"/>
          <w:b/>
          <w:sz w:val="24"/>
          <w:szCs w:val="24"/>
        </w:rPr>
        <w:t>Declaração que esta ciente do conhecimento do edital e concor</w:t>
      </w:r>
      <w:r w:rsidR="00294603">
        <w:rPr>
          <w:rFonts w:ascii="Bookman Old Style" w:hAnsi="Bookman Old Style" w:cs="Arial"/>
          <w:b/>
          <w:sz w:val="24"/>
          <w:szCs w:val="24"/>
        </w:rPr>
        <w:t>da com todas as suas condições;</w:t>
      </w:r>
    </w:p>
    <w:p w:rsidR="007B2C4B" w:rsidRPr="007B2C4B" w:rsidRDefault="007B2C4B" w:rsidP="00BF3DD8">
      <w:pPr>
        <w:autoSpaceDE w:val="0"/>
        <w:ind w:firstLine="980"/>
        <w:jc w:val="both"/>
        <w:rPr>
          <w:rFonts w:ascii="Bookman Old Style" w:hAnsi="Bookman Old Style" w:cs="Arial"/>
          <w:b/>
          <w:sz w:val="24"/>
          <w:szCs w:val="24"/>
        </w:rPr>
      </w:pPr>
    </w:p>
    <w:p w:rsidR="007B2C4B" w:rsidRPr="007B2C4B" w:rsidRDefault="004D3B57" w:rsidP="00BF3DD8">
      <w:pPr>
        <w:autoSpaceDE w:val="0"/>
        <w:jc w:val="both"/>
        <w:rPr>
          <w:rFonts w:ascii="Bookman Old Style" w:hAnsi="Bookman Old Style" w:cs="Arial"/>
          <w:b/>
          <w:sz w:val="24"/>
          <w:szCs w:val="24"/>
        </w:rPr>
      </w:pPr>
      <w:r>
        <w:rPr>
          <w:rFonts w:ascii="Bookman Old Style" w:hAnsi="Bookman Old Style" w:cs="Arial"/>
          <w:b/>
          <w:sz w:val="24"/>
          <w:szCs w:val="24"/>
        </w:rPr>
        <w:t>i</w:t>
      </w:r>
      <w:r w:rsidR="007B2C4B" w:rsidRPr="007B2C4B">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omissão ou</w:t>
      </w:r>
      <w:r w:rsidR="00294603">
        <w:rPr>
          <w:rFonts w:ascii="Bookman Old Style" w:hAnsi="Bookman Old Style" w:cs="Arial"/>
          <w:b/>
          <w:sz w:val="24"/>
          <w:szCs w:val="24"/>
        </w:rPr>
        <w:t xml:space="preserve"> qualquer outro pretexto;</w:t>
      </w:r>
    </w:p>
    <w:p w:rsidR="007B2C4B" w:rsidRPr="007B2C4B" w:rsidRDefault="007B2C4B" w:rsidP="00BF3DD8">
      <w:pPr>
        <w:autoSpaceDE w:val="0"/>
        <w:ind w:firstLine="980"/>
        <w:jc w:val="both"/>
        <w:rPr>
          <w:rFonts w:ascii="Bookman Old Style" w:hAnsi="Bookman Old Style" w:cs="Arial"/>
          <w:b/>
          <w:sz w:val="24"/>
          <w:szCs w:val="24"/>
        </w:rPr>
      </w:pPr>
    </w:p>
    <w:p w:rsidR="007B2C4B" w:rsidRPr="007B2C4B" w:rsidRDefault="004D3B57" w:rsidP="00BF3DD8">
      <w:pPr>
        <w:autoSpaceDE w:val="0"/>
        <w:jc w:val="both"/>
        <w:rPr>
          <w:rFonts w:ascii="Bookman Old Style" w:hAnsi="Bookman Old Style" w:cs="Arial"/>
          <w:b/>
          <w:sz w:val="24"/>
          <w:szCs w:val="24"/>
        </w:rPr>
      </w:pPr>
      <w:r>
        <w:rPr>
          <w:rFonts w:ascii="Bookman Old Style" w:hAnsi="Bookman Old Style" w:cs="Arial"/>
          <w:b/>
          <w:sz w:val="24"/>
          <w:szCs w:val="24"/>
        </w:rPr>
        <w:t>j</w:t>
      </w:r>
      <w:r w:rsidR="007B2C4B" w:rsidRPr="007B2C4B">
        <w:rPr>
          <w:rFonts w:ascii="Bookman Old Style" w:hAnsi="Bookman Old Style" w:cs="Arial"/>
          <w:b/>
          <w:sz w:val="24"/>
          <w:szCs w:val="24"/>
        </w:rPr>
        <w:t xml:space="preserve">) Declaração de que está ciente de que não respeitando os prazos de entrega, estarão sujeitas as multas conforme item determinado. </w:t>
      </w:r>
    </w:p>
    <w:p w:rsidR="006B5D20" w:rsidRPr="006B5D20" w:rsidRDefault="006B5D20" w:rsidP="006B5D20">
      <w:pPr>
        <w:ind w:firstLine="1080"/>
        <w:jc w:val="both"/>
        <w:rPr>
          <w:rFonts w:ascii="Bookman Old Style" w:hAnsi="Bookman Old Style"/>
          <w:color w:val="000000"/>
          <w:sz w:val="24"/>
          <w:szCs w:val="24"/>
        </w:rPr>
      </w:pPr>
    </w:p>
    <w:p w:rsidR="006B5D20" w:rsidRPr="006B5D20" w:rsidRDefault="006B5D20" w:rsidP="00294603">
      <w:pPr>
        <w:pStyle w:val="Recuodecorpodetexto"/>
        <w:rPr>
          <w:rFonts w:ascii="Bookman Old Style" w:hAnsi="Bookman Old Style"/>
          <w:color w:val="000000"/>
          <w:sz w:val="24"/>
          <w:szCs w:val="24"/>
        </w:rPr>
      </w:pPr>
      <w:r w:rsidRPr="006B5D20">
        <w:rPr>
          <w:rFonts w:ascii="Bookman Old Style" w:hAnsi="Bookman Old Style"/>
          <w:color w:val="000000"/>
          <w:sz w:val="24"/>
          <w:szCs w:val="24"/>
        </w:rPr>
        <w:t>2 - O preço ofertado permanecerá fixo e irreajustável.</w:t>
      </w:r>
    </w:p>
    <w:p w:rsidR="006B5D20" w:rsidRPr="006B5D20" w:rsidRDefault="006B5D20" w:rsidP="006B5D20">
      <w:pPr>
        <w:pStyle w:val="Corpodetexto"/>
        <w:tabs>
          <w:tab w:val="left" w:pos="849"/>
        </w:tabs>
        <w:jc w:val="both"/>
        <w:rPr>
          <w:rFonts w:ascii="Bookman Old Style" w:hAnsi="Bookman Old Style"/>
          <w:color w:val="000000"/>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 - DO CONTEÚDO DO ENVELOPE “DOCUMENTOS PARA HABILITAÇÃO”</w:t>
      </w:r>
    </w:p>
    <w:p w:rsidR="006B5D20" w:rsidRPr="006B5D20" w:rsidRDefault="006B5D20" w:rsidP="00294603">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w:t>
      </w:r>
      <w:r w:rsidRPr="006B5D20">
        <w:rPr>
          <w:rFonts w:ascii="Bookman Old Style" w:hAnsi="Bookman Old Style"/>
          <w:b/>
          <w:color w:val="000000"/>
          <w:sz w:val="24"/>
          <w:szCs w:val="24"/>
        </w:rPr>
        <w:t xml:space="preserve"> </w:t>
      </w:r>
      <w:r w:rsidRPr="006B5D20">
        <w:rPr>
          <w:rFonts w:ascii="Bookman Old Style" w:hAnsi="Bookman Old Style"/>
          <w:color w:val="000000"/>
          <w:sz w:val="24"/>
          <w:szCs w:val="24"/>
        </w:rPr>
        <w:t>O Envelope "Documentos de Habilitação" deverá conter os documentos a seguir relacionados os quais dizem respeito a:</w:t>
      </w:r>
    </w:p>
    <w:p w:rsidR="006B5D20" w:rsidRPr="006B5D20" w:rsidRDefault="006B5D20" w:rsidP="00294603">
      <w:pPr>
        <w:spacing w:before="240" w:after="120"/>
        <w:jc w:val="both"/>
        <w:rPr>
          <w:rFonts w:ascii="Bookman Old Style" w:hAnsi="Bookman Old Style"/>
          <w:b/>
          <w:color w:val="000000"/>
          <w:sz w:val="24"/>
          <w:szCs w:val="24"/>
        </w:rPr>
      </w:pPr>
      <w:r w:rsidRPr="006B5D20">
        <w:rPr>
          <w:rFonts w:ascii="Bookman Old Style" w:hAnsi="Bookman Old Style"/>
          <w:b/>
          <w:color w:val="000000"/>
          <w:sz w:val="24"/>
          <w:szCs w:val="24"/>
        </w:rPr>
        <w:t>1.1 - HABILITAÇÃO JURÍDICA</w:t>
      </w:r>
    </w:p>
    <w:p w:rsidR="006B5D20" w:rsidRPr="006B5D20" w:rsidRDefault="006B5D20" w:rsidP="006B5D20">
      <w:pPr>
        <w:pStyle w:val="Corpodetexto3"/>
        <w:ind w:firstLine="1122"/>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C13B4D">
        <w:rPr>
          <w:rFonts w:ascii="Bookman Old Style" w:hAnsi="Bookman Old Style"/>
          <w:color w:val="000000"/>
          <w:sz w:val="24"/>
          <w:szCs w:val="24"/>
        </w:rPr>
        <w:t>R</w:t>
      </w:r>
      <w:r w:rsidRPr="006B5D20">
        <w:rPr>
          <w:rFonts w:ascii="Bookman Old Style" w:hAnsi="Bookman Old Style"/>
          <w:color w:val="000000"/>
          <w:sz w:val="24"/>
          <w:szCs w:val="24"/>
        </w:rPr>
        <w:t>egistro comercial, no caso de empresa individual;</w:t>
      </w:r>
    </w:p>
    <w:p w:rsidR="0048095E" w:rsidRPr="006B5D20" w:rsidRDefault="0048095E" w:rsidP="006B5D20">
      <w:pPr>
        <w:pStyle w:val="Corpodetexto3"/>
        <w:ind w:firstLine="1122"/>
        <w:jc w:val="both"/>
        <w:rPr>
          <w:rFonts w:ascii="Bookman Old Style" w:hAnsi="Bookman Old Style"/>
          <w:color w:val="000000"/>
          <w:sz w:val="24"/>
          <w:szCs w:val="24"/>
        </w:rPr>
      </w:pPr>
    </w:p>
    <w:p w:rsidR="006B5D20" w:rsidRP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b) </w:t>
      </w:r>
      <w:r w:rsidR="00C13B4D">
        <w:rPr>
          <w:rFonts w:ascii="Bookman Old Style" w:hAnsi="Bookman Old Style"/>
          <w:color w:val="000000"/>
          <w:sz w:val="24"/>
          <w:szCs w:val="24"/>
        </w:rPr>
        <w:t>A</w:t>
      </w:r>
      <w:r w:rsidRPr="006B5D20">
        <w:rPr>
          <w:rFonts w:ascii="Bookman Old Style" w:hAnsi="Bookman Old Style"/>
          <w:color w:val="000000"/>
          <w:sz w:val="24"/>
          <w:szCs w:val="24"/>
        </w:rPr>
        <w:t>to constitutivo, estatuto ou contrato social em vigor, devidamente registrado na Junta Comercial;</w:t>
      </w: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C13B4D">
        <w:rPr>
          <w:rFonts w:ascii="Bookman Old Style" w:hAnsi="Bookman Old Style"/>
          <w:color w:val="000000"/>
          <w:sz w:val="24"/>
          <w:szCs w:val="24"/>
        </w:rPr>
        <w:t>D</w:t>
      </w:r>
      <w:r w:rsidRPr="006B5D20">
        <w:rPr>
          <w:rFonts w:ascii="Bookman Old Style" w:hAnsi="Bookman Old Style"/>
          <w:color w:val="000000"/>
          <w:sz w:val="24"/>
          <w:szCs w:val="24"/>
        </w:rPr>
        <w:t xml:space="preserve">ocumentos de eleição dos atuais administradores, tratando-se de sociedades por ações, acompanhados da documentação mencionada na alínea </w:t>
      </w:r>
      <w:r w:rsidRPr="006B5D20">
        <w:rPr>
          <w:rFonts w:ascii="Bookman Old Style" w:hAnsi="Bookman Old Style"/>
          <w:i/>
          <w:color w:val="000000"/>
          <w:sz w:val="24"/>
          <w:szCs w:val="24"/>
        </w:rPr>
        <w:t>“b”,</w:t>
      </w:r>
      <w:r w:rsidRPr="006B5D20">
        <w:rPr>
          <w:rFonts w:ascii="Bookman Old Style" w:hAnsi="Bookman Old Style"/>
          <w:color w:val="000000"/>
          <w:sz w:val="24"/>
          <w:szCs w:val="24"/>
        </w:rPr>
        <w:t xml:space="preserve"> deste subitem;</w:t>
      </w:r>
    </w:p>
    <w:p w:rsidR="0048095E" w:rsidRPr="008F5E49" w:rsidRDefault="0048095E" w:rsidP="006B5D20">
      <w:pPr>
        <w:pStyle w:val="Corpodetexto3"/>
        <w:ind w:firstLine="1122"/>
        <w:jc w:val="both"/>
        <w:rPr>
          <w:rFonts w:ascii="Bookman Old Style" w:hAnsi="Bookman Old Style"/>
          <w:color w:val="000000"/>
          <w:sz w:val="10"/>
          <w:szCs w:val="24"/>
        </w:rPr>
      </w:pPr>
    </w:p>
    <w:p w:rsidR="006B5D20" w:rsidRP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C13B4D">
        <w:rPr>
          <w:rFonts w:ascii="Bookman Old Style" w:hAnsi="Bookman Old Style"/>
          <w:color w:val="000000"/>
          <w:sz w:val="24"/>
          <w:szCs w:val="24"/>
        </w:rPr>
        <w:t>D</w:t>
      </w:r>
      <w:r w:rsidRPr="006B5D20">
        <w:rPr>
          <w:rFonts w:ascii="Bookman Old Style" w:hAnsi="Bookman Old Style"/>
          <w:color w:val="000000"/>
          <w:sz w:val="24"/>
          <w:szCs w:val="24"/>
        </w:rPr>
        <w:t>ecreto de autorização e ato de registro ou autorização para funcionamento expedido pelo órgão competente, tratando-se de empresa ou sociedade estrangeira em funcionamento no país, quando a atividade assim o exigir.</w:t>
      </w:r>
    </w:p>
    <w:p w:rsidR="00294603" w:rsidRDefault="00294603" w:rsidP="00294603">
      <w:pPr>
        <w:pStyle w:val="Corpodetexto3"/>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1.1.1 - Os documentos relacionados nas alíneas </w:t>
      </w:r>
      <w:r w:rsidRPr="006B5D20">
        <w:rPr>
          <w:rFonts w:ascii="Bookman Old Style" w:hAnsi="Bookman Old Style"/>
          <w:i/>
          <w:color w:val="000000"/>
          <w:sz w:val="24"/>
          <w:szCs w:val="24"/>
        </w:rPr>
        <w:t>"a"</w:t>
      </w:r>
      <w:r w:rsidRPr="006B5D20">
        <w:rPr>
          <w:rFonts w:ascii="Bookman Old Style" w:hAnsi="Bookman Old Style"/>
          <w:color w:val="000000"/>
          <w:sz w:val="24"/>
          <w:szCs w:val="24"/>
        </w:rPr>
        <w:t xml:space="preserve"> a </w:t>
      </w:r>
      <w:r w:rsidRPr="006B5D20">
        <w:rPr>
          <w:rFonts w:ascii="Bookman Old Style" w:hAnsi="Bookman Old Style"/>
          <w:i/>
          <w:color w:val="000000"/>
          <w:sz w:val="24"/>
          <w:szCs w:val="24"/>
        </w:rPr>
        <w:t>"c"</w:t>
      </w:r>
      <w:r w:rsidRPr="006B5D20">
        <w:rPr>
          <w:rFonts w:ascii="Bookman Old Style" w:hAnsi="Bookman Old Style"/>
          <w:color w:val="000000"/>
          <w:sz w:val="24"/>
          <w:szCs w:val="24"/>
        </w:rPr>
        <w:t xml:space="preserve"> deste subitem 1.1 não precisarão constar do Envelope “Documentos de Habilitação", se tiverem sido apresentados para o credenciamento neste Pregão.</w:t>
      </w:r>
    </w:p>
    <w:p w:rsidR="006B5D20" w:rsidRPr="006B5D20" w:rsidRDefault="006B5D20" w:rsidP="00294603">
      <w:pPr>
        <w:spacing w:before="240" w:after="120"/>
        <w:jc w:val="both"/>
        <w:rPr>
          <w:rFonts w:ascii="Bookman Old Style" w:hAnsi="Bookman Old Style"/>
          <w:b/>
          <w:color w:val="000000"/>
          <w:sz w:val="24"/>
          <w:szCs w:val="24"/>
        </w:rPr>
      </w:pPr>
      <w:r w:rsidRPr="006B5D20">
        <w:rPr>
          <w:rFonts w:ascii="Bookman Old Style" w:hAnsi="Bookman Old Style"/>
          <w:b/>
          <w:color w:val="000000"/>
          <w:sz w:val="24"/>
          <w:szCs w:val="24"/>
        </w:rPr>
        <w:t>1.2 - REGULARIDADE FISCAL</w:t>
      </w:r>
    </w:p>
    <w:p w:rsidR="006B5D20" w:rsidRPr="006B5D20" w:rsidRDefault="006B5D20" w:rsidP="006B5D20">
      <w:pPr>
        <w:pStyle w:val="Corpodetexto3"/>
        <w:ind w:firstLine="1122"/>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C13B4D">
        <w:rPr>
          <w:rFonts w:ascii="Bookman Old Style" w:hAnsi="Bookman Old Style"/>
          <w:color w:val="000000"/>
          <w:sz w:val="24"/>
          <w:szCs w:val="24"/>
        </w:rPr>
        <w:t>P</w:t>
      </w:r>
      <w:r w:rsidRPr="006B5D20">
        <w:rPr>
          <w:rFonts w:ascii="Bookman Old Style" w:hAnsi="Bookman Old Style"/>
          <w:color w:val="000000"/>
          <w:sz w:val="24"/>
          <w:szCs w:val="24"/>
        </w:rPr>
        <w:t>rova de inscrição no Cadastro Nacional de Pessoas Jurídicas do Ministério da Fazenda (CNPJ);</w:t>
      </w:r>
    </w:p>
    <w:p w:rsidR="0048095E" w:rsidRPr="006B5D20" w:rsidRDefault="0048095E" w:rsidP="006B5D20">
      <w:pPr>
        <w:pStyle w:val="Corpodetexto3"/>
        <w:ind w:firstLine="1122"/>
        <w:jc w:val="both"/>
        <w:rPr>
          <w:rFonts w:ascii="Bookman Old Style" w:hAnsi="Bookman Old Style"/>
          <w:color w:val="000000"/>
          <w:sz w:val="24"/>
          <w:szCs w:val="24"/>
        </w:rPr>
      </w:pPr>
    </w:p>
    <w:p w:rsid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C13B4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Fazenda Estadual da sede da licitante ou outra prova equivalente, na forma da lei;</w:t>
      </w:r>
    </w:p>
    <w:p w:rsidR="0048095E" w:rsidRPr="006B5D20" w:rsidRDefault="0048095E" w:rsidP="006B5D20">
      <w:pPr>
        <w:spacing w:after="120"/>
        <w:ind w:firstLine="1122"/>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C13B4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para com o Sistema de Seguridade Social (INSS) com o Fundo de Garantia por Tempo de Serviço (FGTS);</w:t>
      </w:r>
    </w:p>
    <w:p w:rsidR="0048095E" w:rsidRPr="006B5D20" w:rsidRDefault="0048095E" w:rsidP="006B5D20">
      <w:pPr>
        <w:pStyle w:val="Corpodetexto3"/>
        <w:ind w:firstLine="1122"/>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C13B4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Secretaria da Receita Federal e com a P</w:t>
      </w:r>
      <w:r w:rsidR="00294603">
        <w:rPr>
          <w:rFonts w:ascii="Bookman Old Style" w:hAnsi="Bookman Old Style"/>
          <w:color w:val="000000"/>
          <w:sz w:val="24"/>
          <w:szCs w:val="24"/>
        </w:rPr>
        <w:t>rocuradoria da Fazenda Nacional;</w:t>
      </w:r>
    </w:p>
    <w:p w:rsidR="0048095E" w:rsidRPr="006B5D20" w:rsidRDefault="0048095E" w:rsidP="006B5D20">
      <w:pPr>
        <w:pStyle w:val="Corpodetexto3"/>
        <w:ind w:firstLine="1122"/>
        <w:jc w:val="both"/>
        <w:rPr>
          <w:rFonts w:ascii="Bookman Old Style" w:hAnsi="Bookman Old Style"/>
          <w:color w:val="000000"/>
          <w:sz w:val="24"/>
          <w:szCs w:val="24"/>
        </w:rPr>
      </w:pPr>
    </w:p>
    <w:p w:rsid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e) certidões de regular</w:t>
      </w:r>
      <w:r w:rsidR="005F6428">
        <w:rPr>
          <w:rFonts w:ascii="Bookman Old Style" w:hAnsi="Bookman Old Style"/>
          <w:color w:val="000000"/>
          <w:sz w:val="24"/>
          <w:szCs w:val="24"/>
        </w:rPr>
        <w:t>idade de débito com o município;</w:t>
      </w:r>
    </w:p>
    <w:p w:rsidR="005F6428" w:rsidRDefault="005F6428" w:rsidP="006B5D20">
      <w:pPr>
        <w:pStyle w:val="Corpodetexto3"/>
        <w:ind w:firstLine="1122"/>
        <w:jc w:val="both"/>
        <w:rPr>
          <w:rFonts w:ascii="Bookman Old Style" w:hAnsi="Bookman Old Style"/>
          <w:color w:val="000000"/>
          <w:sz w:val="24"/>
          <w:szCs w:val="24"/>
        </w:rPr>
      </w:pPr>
    </w:p>
    <w:p w:rsidR="005F6428" w:rsidRPr="005F6428" w:rsidRDefault="005F6428" w:rsidP="00294603">
      <w:pPr>
        <w:pStyle w:val="Corpodetexto3"/>
        <w:rPr>
          <w:rFonts w:ascii="Bookman Old Style" w:hAnsi="Bookman Old Style"/>
          <w:color w:val="000000"/>
          <w:sz w:val="24"/>
          <w:szCs w:val="24"/>
        </w:rPr>
      </w:pPr>
      <w:r>
        <w:rPr>
          <w:rFonts w:ascii="Bookman Old Style" w:hAnsi="Bookman Old Style"/>
          <w:sz w:val="24"/>
          <w:szCs w:val="24"/>
        </w:rPr>
        <w:t>f</w:t>
      </w:r>
      <w:r w:rsidR="00294603">
        <w:rPr>
          <w:rFonts w:ascii="Bookman Old Style" w:hAnsi="Bookman Old Style"/>
          <w:sz w:val="24"/>
          <w:szCs w:val="24"/>
        </w:rPr>
        <w:t xml:space="preserve"> )</w:t>
      </w:r>
      <w:r w:rsidRPr="005F6428">
        <w:rPr>
          <w:rFonts w:ascii="Bookman Old Style" w:hAnsi="Bookman Old Style"/>
          <w:sz w:val="24"/>
          <w:szCs w:val="24"/>
        </w:rPr>
        <w:t xml:space="preserve"> </w:t>
      </w:r>
      <w:r w:rsidR="00C13B4D">
        <w:rPr>
          <w:rFonts w:ascii="Bookman Old Style" w:hAnsi="Bookman Old Style"/>
          <w:color w:val="000000"/>
          <w:sz w:val="24"/>
          <w:szCs w:val="24"/>
        </w:rPr>
        <w:t>C</w:t>
      </w:r>
      <w:r w:rsidRPr="005F6428">
        <w:rPr>
          <w:rFonts w:ascii="Bookman Old Style" w:hAnsi="Bookman Old Style"/>
          <w:color w:val="000000"/>
          <w:sz w:val="24"/>
          <w:szCs w:val="24"/>
        </w:rPr>
        <w:t>ertidão Negativa de Débitos Trabalhistas (CNDT).</w:t>
      </w:r>
    </w:p>
    <w:p w:rsidR="006B5D20" w:rsidRPr="006B5D20" w:rsidRDefault="006B5D20" w:rsidP="00294603">
      <w:pPr>
        <w:jc w:val="both"/>
        <w:rPr>
          <w:rFonts w:ascii="Bookman Old Style" w:hAnsi="Bookman Old Style"/>
          <w:b/>
          <w:color w:val="000000"/>
          <w:sz w:val="24"/>
          <w:szCs w:val="24"/>
        </w:rPr>
      </w:pPr>
    </w:p>
    <w:p w:rsidR="006B5D20" w:rsidRPr="006B5D20" w:rsidRDefault="006B5D20" w:rsidP="00294603">
      <w:pPr>
        <w:jc w:val="both"/>
        <w:rPr>
          <w:rFonts w:ascii="Bookman Old Style" w:hAnsi="Bookman Old Style"/>
          <w:b/>
          <w:color w:val="000000"/>
          <w:sz w:val="24"/>
          <w:szCs w:val="24"/>
        </w:rPr>
      </w:pPr>
      <w:r w:rsidRPr="006B5D20">
        <w:rPr>
          <w:rFonts w:ascii="Bookman Old Style" w:hAnsi="Bookman Old Style"/>
          <w:b/>
          <w:color w:val="000000"/>
          <w:sz w:val="24"/>
          <w:szCs w:val="24"/>
        </w:rPr>
        <w:t>1.3 - QUALIFICAÇÃO ECONÔMICO-FINANCEIRA</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C13B4D">
        <w:rPr>
          <w:rFonts w:ascii="Bookman Old Style" w:hAnsi="Bookman Old Style"/>
          <w:color w:val="000000"/>
          <w:sz w:val="24"/>
          <w:szCs w:val="24"/>
        </w:rPr>
        <w:t>C</w:t>
      </w:r>
      <w:r w:rsidRPr="006B5D20">
        <w:rPr>
          <w:rFonts w:ascii="Bookman Old Style" w:hAnsi="Bookman Old Style"/>
          <w:color w:val="000000"/>
          <w:sz w:val="24"/>
          <w:szCs w:val="24"/>
        </w:rPr>
        <w:t xml:space="preserve">ertidão </w:t>
      </w:r>
      <w:r w:rsidR="00C13B4D">
        <w:rPr>
          <w:rFonts w:ascii="Bookman Old Style" w:hAnsi="Bookman Old Style"/>
          <w:color w:val="000000"/>
          <w:sz w:val="24"/>
          <w:szCs w:val="24"/>
        </w:rPr>
        <w:t>N</w:t>
      </w:r>
      <w:r w:rsidRPr="006B5D20">
        <w:rPr>
          <w:rFonts w:ascii="Bookman Old Style" w:hAnsi="Bookman Old Style"/>
          <w:color w:val="000000"/>
          <w:sz w:val="24"/>
          <w:szCs w:val="24"/>
        </w:rPr>
        <w:t xml:space="preserve">egativa de </w:t>
      </w:r>
      <w:r w:rsidR="00C13B4D">
        <w:rPr>
          <w:rFonts w:ascii="Bookman Old Style" w:hAnsi="Bookman Old Style"/>
          <w:color w:val="000000"/>
          <w:sz w:val="24"/>
          <w:szCs w:val="24"/>
        </w:rPr>
        <w:t>F</w:t>
      </w:r>
      <w:r w:rsidRPr="006B5D20">
        <w:rPr>
          <w:rFonts w:ascii="Bookman Old Style" w:hAnsi="Bookman Old Style"/>
          <w:color w:val="000000"/>
          <w:sz w:val="24"/>
          <w:szCs w:val="24"/>
        </w:rPr>
        <w:t xml:space="preserve">alência, </w:t>
      </w:r>
      <w:r w:rsidR="00C13B4D">
        <w:rPr>
          <w:rFonts w:ascii="Bookman Old Style" w:hAnsi="Bookman Old Style"/>
          <w:color w:val="000000"/>
          <w:sz w:val="24"/>
          <w:szCs w:val="24"/>
        </w:rPr>
        <w:t>R</w:t>
      </w:r>
      <w:r w:rsidRPr="006B5D20">
        <w:rPr>
          <w:rFonts w:ascii="Bookman Old Style" w:hAnsi="Bookman Old Style"/>
          <w:color w:val="000000"/>
          <w:sz w:val="24"/>
          <w:szCs w:val="24"/>
        </w:rPr>
        <w:t xml:space="preserve">ecuperação judicial ou extrajudicial e </w:t>
      </w:r>
      <w:r w:rsidR="00C13B4D">
        <w:rPr>
          <w:rFonts w:ascii="Bookman Old Style" w:hAnsi="Bookman Old Style"/>
          <w:color w:val="000000"/>
          <w:sz w:val="24"/>
          <w:szCs w:val="24"/>
        </w:rPr>
        <w:t>C</w:t>
      </w:r>
      <w:r w:rsidRPr="006B5D20">
        <w:rPr>
          <w:rFonts w:ascii="Bookman Old Style" w:hAnsi="Bookman Old Style"/>
          <w:color w:val="000000"/>
          <w:sz w:val="24"/>
          <w:szCs w:val="24"/>
        </w:rPr>
        <w:t>oncordata expedida pelo distribuidor da sede da pessoa jurídica;</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294603">
      <w:pPr>
        <w:jc w:val="both"/>
        <w:rPr>
          <w:rFonts w:ascii="Bookman Old Style" w:hAnsi="Bookman Old Style"/>
          <w:b/>
          <w:color w:val="000000"/>
          <w:sz w:val="24"/>
          <w:szCs w:val="24"/>
        </w:rPr>
      </w:pPr>
      <w:r w:rsidRPr="006B5D20">
        <w:rPr>
          <w:rFonts w:ascii="Bookman Old Style" w:hAnsi="Bookman Old Style"/>
          <w:b/>
          <w:color w:val="000000"/>
          <w:sz w:val="24"/>
          <w:szCs w:val="24"/>
        </w:rPr>
        <w:t>1.4 - OUTRAS COMPROVAÇÕES</w:t>
      </w:r>
    </w:p>
    <w:p w:rsidR="006B5D20" w:rsidRPr="006B5D20" w:rsidRDefault="006B5D20" w:rsidP="006B5D20">
      <w:pPr>
        <w:ind w:firstLine="1122"/>
        <w:jc w:val="both"/>
        <w:rPr>
          <w:rFonts w:ascii="Bookman Old Style" w:hAnsi="Bookman Old Style"/>
          <w:b/>
          <w:color w:val="000000"/>
          <w:sz w:val="24"/>
          <w:szCs w:val="24"/>
        </w:rPr>
      </w:pPr>
    </w:p>
    <w:p w:rsidR="006B5D20" w:rsidRPr="006B5D20" w:rsidRDefault="006B5D20" w:rsidP="00294603">
      <w:pPr>
        <w:spacing w:before="240" w:after="12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a) Declaração da licitante, elaborada em papel timbrado e subscrita por seu representante legal, de que se encontra em situação regular perante o Ministério do Trabalho - </w:t>
      </w:r>
      <w:r w:rsidRPr="006B5D20">
        <w:rPr>
          <w:rFonts w:ascii="Bookman Old Style" w:hAnsi="Bookman Old Style"/>
          <w:b/>
          <w:color w:val="000000"/>
          <w:sz w:val="24"/>
          <w:szCs w:val="24"/>
        </w:rPr>
        <w:t>Anexo III;</w:t>
      </w:r>
    </w:p>
    <w:p w:rsidR="006B5D20" w:rsidRPr="006B5D20" w:rsidRDefault="006B5D20" w:rsidP="00294603">
      <w:pPr>
        <w:pStyle w:val="Corpodetexto3"/>
        <w:spacing w:before="240" w:after="60"/>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BF3DD8">
        <w:rPr>
          <w:rFonts w:ascii="Bookman Old Style" w:hAnsi="Bookman Old Style"/>
          <w:color w:val="000000"/>
          <w:sz w:val="24"/>
          <w:szCs w:val="24"/>
        </w:rPr>
        <w:t>D</w:t>
      </w:r>
      <w:r w:rsidRPr="006B5D20">
        <w:rPr>
          <w:rFonts w:ascii="Bookman Old Style" w:hAnsi="Bookman Old Style"/>
          <w:color w:val="000000"/>
          <w:sz w:val="24"/>
          <w:szCs w:val="24"/>
        </w:rPr>
        <w:t>eclaração elaborada em papel timbrado e subscrita pelo representante legal da licitante, assegurando a inexistência de impedimento legal para licitar ou contratar com a Administração.</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294603">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DISPOSIÇÕES GERAIS DA HABILITAÇÃO</w:t>
      </w:r>
    </w:p>
    <w:p w:rsidR="006B5D20" w:rsidRPr="006B5D20" w:rsidRDefault="006B5D20" w:rsidP="006B5D20">
      <w:pPr>
        <w:pStyle w:val="Lista3"/>
        <w:tabs>
          <w:tab w:val="left" w:pos="1701"/>
        </w:tabs>
        <w:ind w:firstLine="1122"/>
        <w:jc w:val="both"/>
        <w:rPr>
          <w:rFonts w:ascii="Bookman Old Style" w:hAnsi="Bookman Old Style"/>
          <w:color w:val="000000"/>
          <w:szCs w:val="24"/>
        </w:rPr>
      </w:pPr>
    </w:p>
    <w:p w:rsidR="00DF4E9D" w:rsidRPr="00DF4E9D" w:rsidRDefault="006B5D20" w:rsidP="00DF4E9D">
      <w:pPr>
        <w:pStyle w:val="Recuodecorpodetexto"/>
        <w:ind w:left="100" w:firstLine="0"/>
        <w:rPr>
          <w:rFonts w:ascii="Bookman Old Style" w:hAnsi="Bookman Old Style"/>
          <w:sz w:val="24"/>
          <w:szCs w:val="24"/>
        </w:rPr>
      </w:pPr>
      <w:r w:rsidRPr="00DF4E9D">
        <w:rPr>
          <w:rFonts w:ascii="Bookman Old Style" w:hAnsi="Bookman Old Style"/>
          <w:color w:val="000000"/>
          <w:sz w:val="24"/>
          <w:szCs w:val="24"/>
        </w:rPr>
        <w:t xml:space="preserve">2.1 - </w:t>
      </w:r>
      <w:r w:rsidR="00DF4E9D" w:rsidRPr="00DF4E9D">
        <w:rPr>
          <w:rFonts w:ascii="Bookman Old Style" w:hAnsi="Bookman Old Style"/>
          <w:sz w:val="24"/>
          <w:szCs w:val="24"/>
        </w:rPr>
        <w:t xml:space="preserve">O Grupo de Apoio, Pregoeiro ou membro da comissão de licitações considerará como prazo de validade das certidões, 90 (noventa) dias contados da data da emissão, salvo se outro prazo já estiver expresso no próprio documento. </w:t>
      </w:r>
    </w:p>
    <w:p w:rsidR="006B5D20" w:rsidRPr="006B5D20" w:rsidRDefault="006B5D20" w:rsidP="00DF4E9D">
      <w:pPr>
        <w:pStyle w:val="Ttulo10"/>
        <w:jc w:val="both"/>
        <w:rPr>
          <w:rFonts w:ascii="Bookman Old Style" w:hAnsi="Bookman Old Style"/>
          <w:color w:val="000000"/>
          <w:szCs w:val="24"/>
        </w:rPr>
      </w:pPr>
    </w:p>
    <w:p w:rsidR="006B5D20" w:rsidRPr="006A6278" w:rsidRDefault="006B5D20" w:rsidP="006B5D20">
      <w:pPr>
        <w:pStyle w:val="Ttulo2"/>
        <w:jc w:val="both"/>
        <w:rPr>
          <w:rFonts w:ascii="Bookman Old Style" w:hAnsi="Bookman Old Style"/>
          <w:i w:val="0"/>
          <w:color w:val="000000"/>
          <w:sz w:val="24"/>
          <w:szCs w:val="24"/>
        </w:rPr>
      </w:pPr>
      <w:r w:rsidRPr="006A6278">
        <w:rPr>
          <w:rFonts w:ascii="Bookman Old Style" w:hAnsi="Bookman Old Style"/>
          <w:i w:val="0"/>
          <w:color w:val="000000"/>
          <w:sz w:val="24"/>
          <w:szCs w:val="24"/>
        </w:rPr>
        <w:t>VII - DO PROCEDIMENTO E DO JULGAMENTO</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294603">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No horário e local indicados no preâmbulo, será aberta a sessão de processamento do Pregão, iniciando-se com o credenciamento dos interessados em participar do certame, </w:t>
      </w:r>
      <w:r w:rsidRPr="006B5D20">
        <w:rPr>
          <w:rFonts w:ascii="Bookman Old Style" w:hAnsi="Bookman Old Style"/>
          <w:b/>
          <w:color w:val="000000"/>
          <w:sz w:val="24"/>
          <w:szCs w:val="24"/>
        </w:rPr>
        <w:t xml:space="preserve">com duração mínima de </w:t>
      </w:r>
      <w:r w:rsidR="00DD7DB4">
        <w:rPr>
          <w:rFonts w:ascii="Bookman Old Style" w:hAnsi="Bookman Old Style"/>
          <w:b/>
          <w:color w:val="000000"/>
          <w:sz w:val="24"/>
          <w:szCs w:val="24"/>
        </w:rPr>
        <w:t>05</w:t>
      </w:r>
      <w:r w:rsidRPr="006B5D20">
        <w:rPr>
          <w:rFonts w:ascii="Bookman Old Style" w:hAnsi="Bookman Old Style"/>
          <w:b/>
          <w:color w:val="000000"/>
          <w:sz w:val="24"/>
          <w:szCs w:val="24"/>
        </w:rPr>
        <w:t xml:space="preserve"> minutos.</w:t>
      </w:r>
    </w:p>
    <w:p w:rsidR="006B5D20" w:rsidRDefault="006B5D20" w:rsidP="00294603">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 xml:space="preserve">2 - Após o respectivo credenciamento, as licitantes entregarão ao Pregoeiro a declaração de pleno atendimento aos requisitos de habilitação, de acordo com o </w:t>
      </w:r>
      <w:r w:rsidRPr="006B5D20">
        <w:rPr>
          <w:rFonts w:ascii="Bookman Old Style" w:hAnsi="Bookman Old Style"/>
          <w:b/>
          <w:color w:val="000000"/>
          <w:sz w:val="24"/>
          <w:szCs w:val="24"/>
        </w:rPr>
        <w:t>estabelecido no Anexo II ao Edital</w:t>
      </w:r>
      <w:r w:rsidRPr="006B5D20">
        <w:rPr>
          <w:rFonts w:ascii="Bookman Old Style" w:hAnsi="Bookman Old Style"/>
          <w:color w:val="000000"/>
          <w:sz w:val="24"/>
          <w:szCs w:val="24"/>
        </w:rPr>
        <w:t xml:space="preserve"> e, em envelopes separados, a proposta de preços e os documentos de habilitação.</w:t>
      </w:r>
    </w:p>
    <w:p w:rsidR="0048095E" w:rsidRPr="006B5D20" w:rsidRDefault="0048095E" w:rsidP="006B5D20">
      <w:pPr>
        <w:pStyle w:val="Corpodetexto3"/>
        <w:spacing w:before="120"/>
        <w:ind w:firstLine="900"/>
        <w:jc w:val="both"/>
        <w:rPr>
          <w:rFonts w:ascii="Bookman Old Style" w:hAnsi="Bookman Old Style"/>
          <w:color w:val="000000"/>
          <w:sz w:val="24"/>
          <w:szCs w:val="24"/>
        </w:rPr>
      </w:pPr>
    </w:p>
    <w:p w:rsidR="006B5D20" w:rsidRDefault="006B5D20" w:rsidP="00294603">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2.1</w:t>
      </w:r>
      <w:r w:rsidR="00994282">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 Iniciada a abertura do primeiro envelope proposta, estará encerrado(a) o credenciamento e, por conseqüência, a possibilidade de admissão de novos participantes no certame. </w:t>
      </w:r>
    </w:p>
    <w:p w:rsidR="00BF3DD8" w:rsidRPr="006B5D20" w:rsidRDefault="00BF3DD8" w:rsidP="00294603">
      <w:pPr>
        <w:pStyle w:val="Recuodecorpodetexto"/>
        <w:ind w:left="0" w:firstLine="0"/>
        <w:rPr>
          <w:rFonts w:ascii="Bookman Old Style" w:hAnsi="Bookman Old Style"/>
          <w:color w:val="000000"/>
          <w:sz w:val="24"/>
          <w:szCs w:val="24"/>
        </w:rPr>
      </w:pPr>
    </w:p>
    <w:p w:rsidR="006B5D20" w:rsidRPr="006B5D20" w:rsidRDefault="006B5D20" w:rsidP="00294603">
      <w:pPr>
        <w:jc w:val="both"/>
        <w:rPr>
          <w:rFonts w:ascii="Bookman Old Style" w:hAnsi="Bookman Old Style"/>
          <w:color w:val="000000"/>
          <w:sz w:val="24"/>
          <w:szCs w:val="24"/>
        </w:rPr>
      </w:pPr>
      <w:r w:rsidRPr="006B5D20">
        <w:rPr>
          <w:rFonts w:ascii="Bookman Old Style" w:hAnsi="Bookman Old Style"/>
          <w:color w:val="000000"/>
          <w:sz w:val="24"/>
          <w:szCs w:val="24"/>
        </w:rPr>
        <w:t>3 - A análise das propostas pelo Pregoeiro visará ao atendimento das condições estabelecidas neste Edital e seus anexos, sendo desclassificadas as propostas:</w:t>
      </w:r>
    </w:p>
    <w:p w:rsidR="006B5D20" w:rsidRPr="006B5D20" w:rsidRDefault="006B5D20" w:rsidP="006B5D20">
      <w:pPr>
        <w:ind w:firstLine="1123"/>
        <w:jc w:val="both"/>
        <w:rPr>
          <w:rFonts w:ascii="Bookman Old Style" w:hAnsi="Bookman Old Style"/>
          <w:color w:val="000000"/>
          <w:sz w:val="24"/>
          <w:szCs w:val="24"/>
        </w:rPr>
      </w:pPr>
    </w:p>
    <w:p w:rsidR="006B5D20" w:rsidRPr="006B5D20" w:rsidRDefault="006B5D20" w:rsidP="00294603">
      <w:pPr>
        <w:jc w:val="both"/>
        <w:rPr>
          <w:rFonts w:ascii="Bookman Old Style" w:hAnsi="Bookman Old Style"/>
          <w:color w:val="000000"/>
          <w:sz w:val="24"/>
          <w:szCs w:val="24"/>
        </w:rPr>
      </w:pPr>
      <w:r w:rsidRPr="006B5D20">
        <w:rPr>
          <w:rFonts w:ascii="Bookman Old Style" w:hAnsi="Bookman Old Style"/>
          <w:color w:val="000000"/>
          <w:sz w:val="24"/>
          <w:szCs w:val="24"/>
        </w:rPr>
        <w:t>a) cujo objeto não atenda as especificações, prazos e condições fixados no Edital;</w:t>
      </w:r>
    </w:p>
    <w:p w:rsidR="006B5D20" w:rsidRPr="006B5D20" w:rsidRDefault="006B5D20" w:rsidP="006B5D20">
      <w:pPr>
        <w:ind w:firstLine="1260"/>
        <w:jc w:val="both"/>
        <w:rPr>
          <w:rFonts w:ascii="Bookman Old Style" w:hAnsi="Bookman Old Style"/>
          <w:color w:val="000000"/>
          <w:sz w:val="24"/>
          <w:szCs w:val="24"/>
        </w:rPr>
      </w:pPr>
    </w:p>
    <w:p w:rsid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b) que apresentem preço baseado exclusivamente em</w:t>
      </w:r>
      <w:r w:rsidR="00BF3DD8">
        <w:rPr>
          <w:rFonts w:ascii="Bookman Old Style" w:hAnsi="Bookman Old Style"/>
          <w:color w:val="000000"/>
          <w:sz w:val="24"/>
          <w:szCs w:val="24"/>
        </w:rPr>
        <w:t xml:space="preserve"> proposta das demais licitantes;</w:t>
      </w:r>
    </w:p>
    <w:p w:rsidR="0048095E" w:rsidRPr="006B5D20" w:rsidRDefault="0048095E" w:rsidP="006B5D20">
      <w:pPr>
        <w:spacing w:after="120"/>
        <w:ind w:firstLine="1260"/>
        <w:jc w:val="both"/>
        <w:rPr>
          <w:rFonts w:ascii="Bookman Old Style" w:hAnsi="Bookman Old Style"/>
          <w:color w:val="000000"/>
          <w:sz w:val="24"/>
          <w:szCs w:val="24"/>
        </w:rPr>
      </w:pPr>
    </w:p>
    <w:p w:rsid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c) que, no caso de solicitação pela Administração, apresentar </w:t>
      </w:r>
      <w:r w:rsidR="006B3D70" w:rsidRPr="006B5D20">
        <w:rPr>
          <w:rFonts w:ascii="Bookman Old Style" w:hAnsi="Bookman Old Style"/>
          <w:color w:val="000000"/>
          <w:sz w:val="24"/>
          <w:szCs w:val="24"/>
        </w:rPr>
        <w:t>amostra</w:t>
      </w:r>
      <w:r w:rsidR="006B3D70">
        <w:rPr>
          <w:rFonts w:ascii="Bookman Old Style" w:hAnsi="Bookman Old Style"/>
          <w:color w:val="000000"/>
          <w:sz w:val="24"/>
          <w:szCs w:val="24"/>
        </w:rPr>
        <w:t>s</w:t>
      </w:r>
      <w:r w:rsidRPr="006B5D20">
        <w:rPr>
          <w:rFonts w:ascii="Bookman Old Style" w:hAnsi="Bookman Old Style"/>
          <w:color w:val="000000"/>
          <w:sz w:val="24"/>
          <w:szCs w:val="24"/>
        </w:rPr>
        <w:t xml:space="preserve"> não compa</w:t>
      </w:r>
      <w:r w:rsidR="00BF3DD8">
        <w:rPr>
          <w:rFonts w:ascii="Bookman Old Style" w:hAnsi="Bookman Old Style"/>
          <w:color w:val="000000"/>
          <w:sz w:val="24"/>
          <w:szCs w:val="24"/>
        </w:rPr>
        <w:t>tíveis com o folheto descritivo.</w:t>
      </w:r>
    </w:p>
    <w:p w:rsidR="0048095E" w:rsidRPr="006B5D20" w:rsidRDefault="0048095E" w:rsidP="006B5D20">
      <w:pPr>
        <w:spacing w:after="120"/>
        <w:ind w:firstLine="1260"/>
        <w:jc w:val="both"/>
        <w:rPr>
          <w:rFonts w:ascii="Bookman Old Style" w:hAnsi="Bookman Old Style"/>
          <w:color w:val="000000"/>
          <w:sz w:val="24"/>
          <w:szCs w:val="24"/>
        </w:rPr>
      </w:pPr>
    </w:p>
    <w:p w:rsidR="006B5D20" w:rsidRP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B5D20" w:rsidRPr="006B5D20" w:rsidRDefault="006B5D20" w:rsidP="006B5D20">
      <w:pPr>
        <w:ind w:firstLine="1260"/>
        <w:jc w:val="both"/>
        <w:rPr>
          <w:rFonts w:ascii="Bookman Old Style" w:hAnsi="Bookman Old Style"/>
          <w:color w:val="000000"/>
          <w:sz w:val="24"/>
          <w:szCs w:val="24"/>
        </w:rPr>
      </w:pPr>
    </w:p>
    <w:p w:rsidR="006B5D20" w:rsidRDefault="006B5D20" w:rsidP="00294603">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3.2 - Serão desconsideradas ofertas ou vantagens baseadas nas propostas das demais licitantes. </w:t>
      </w:r>
    </w:p>
    <w:p w:rsidR="00BF3DD8" w:rsidRPr="006B5D20" w:rsidRDefault="00BF3DD8" w:rsidP="00294603">
      <w:pPr>
        <w:spacing w:after="120"/>
        <w:jc w:val="both"/>
        <w:rPr>
          <w:rFonts w:ascii="Bookman Old Style" w:hAnsi="Bookman Old Style"/>
          <w:color w:val="000000"/>
          <w:sz w:val="24"/>
          <w:szCs w:val="24"/>
        </w:rPr>
      </w:pPr>
    </w:p>
    <w:p w:rsidR="006B5D20" w:rsidRPr="006B5D20" w:rsidRDefault="006B5D20" w:rsidP="00294603">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4 - As propostas não desclassificadas serão selecionadas para a etapa de lances, com observância dos seguintes critérios:</w:t>
      </w:r>
    </w:p>
    <w:p w:rsidR="006B5D20" w:rsidRPr="006B5D20" w:rsidRDefault="006B5D20" w:rsidP="006B5D20">
      <w:pPr>
        <w:pStyle w:val="Corpodetexto3"/>
        <w:ind w:firstLine="1123"/>
        <w:jc w:val="both"/>
        <w:rPr>
          <w:rFonts w:ascii="Bookman Old Style" w:hAnsi="Bookman Old Style"/>
          <w:color w:val="000000"/>
          <w:sz w:val="24"/>
          <w:szCs w:val="24"/>
        </w:rPr>
      </w:pPr>
    </w:p>
    <w:p w:rsidR="006B5D20" w:rsidRP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a) seleção da proposta de menor preço e as demais com preços até 10% superiores àquela;</w:t>
      </w:r>
    </w:p>
    <w:p w:rsidR="006B5D20" w:rsidRPr="006B5D20" w:rsidRDefault="006B5D20" w:rsidP="00294603">
      <w:pPr>
        <w:pStyle w:val="Recuodecorpodetexto"/>
        <w:spacing w:before="120"/>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b) não havendo pelo menos </w:t>
      </w:r>
      <w:r w:rsidR="00BF3DD8">
        <w:rPr>
          <w:rFonts w:ascii="Bookman Old Style" w:hAnsi="Bookman Old Style"/>
          <w:color w:val="000000"/>
          <w:sz w:val="24"/>
          <w:szCs w:val="24"/>
        </w:rPr>
        <w:t>0</w:t>
      </w:r>
      <w:r w:rsidRPr="006B5D20">
        <w:rPr>
          <w:rFonts w:ascii="Bookman Old Style" w:hAnsi="Bookman Old Style"/>
          <w:color w:val="000000"/>
          <w:sz w:val="24"/>
          <w:szCs w:val="24"/>
        </w:rPr>
        <w:t xml:space="preserve">3 (três) preços  na condição definida na alínea anterior, serão selecionadas as propostas que apresentarem os menores preços, até o máximo de </w:t>
      </w:r>
      <w:r w:rsidR="00BF3DD8">
        <w:rPr>
          <w:rFonts w:ascii="Bookman Old Style" w:hAnsi="Bookman Old Style"/>
          <w:color w:val="000000"/>
          <w:sz w:val="24"/>
          <w:szCs w:val="24"/>
        </w:rPr>
        <w:t>0</w:t>
      </w:r>
      <w:r w:rsidRPr="006B5D20">
        <w:rPr>
          <w:rFonts w:ascii="Bookman Old Style" w:hAnsi="Bookman Old Style"/>
          <w:color w:val="000000"/>
          <w:sz w:val="24"/>
          <w:szCs w:val="24"/>
        </w:rPr>
        <w:t xml:space="preserve">3 (três). No caso de empate nos preços, serão admitidas todas as propostas empatadas, independentemente do número de licitantes. </w:t>
      </w:r>
    </w:p>
    <w:p w:rsidR="006B5D20" w:rsidRPr="006B5D20" w:rsidRDefault="006B5D20" w:rsidP="006B5D20">
      <w:pPr>
        <w:ind w:firstLine="1123"/>
        <w:jc w:val="both"/>
        <w:rPr>
          <w:rFonts w:ascii="Bookman Old Style" w:hAnsi="Bookman Old Style"/>
          <w:b/>
          <w:color w:val="000000"/>
          <w:sz w:val="24"/>
          <w:szCs w:val="24"/>
        </w:rPr>
      </w:pPr>
    </w:p>
    <w:p w:rsidR="006B5D20" w:rsidRPr="006B5D20" w:rsidRDefault="006B5D20" w:rsidP="00294603">
      <w:pPr>
        <w:spacing w:before="120" w:after="120"/>
        <w:jc w:val="both"/>
        <w:rPr>
          <w:rFonts w:ascii="Bookman Old Style" w:hAnsi="Bookman Old Style"/>
          <w:color w:val="000000"/>
          <w:sz w:val="24"/>
          <w:szCs w:val="24"/>
        </w:rPr>
      </w:pPr>
      <w:r w:rsidRPr="006B5D20">
        <w:rPr>
          <w:rFonts w:ascii="Bookman Old Style" w:hAnsi="Bookman Old Style"/>
          <w:b/>
          <w:color w:val="000000"/>
          <w:sz w:val="24"/>
          <w:szCs w:val="24"/>
        </w:rPr>
        <w:t xml:space="preserve">4.1 - Para efeito de seleção será considerado o preço unitário do item. </w:t>
      </w:r>
    </w:p>
    <w:p w:rsidR="006B5D20" w:rsidRDefault="006B5D20" w:rsidP="00294603">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BF3DD8" w:rsidRPr="006B5D20" w:rsidRDefault="00BF3DD8" w:rsidP="00294603">
      <w:pPr>
        <w:spacing w:before="120" w:after="120"/>
        <w:jc w:val="both"/>
        <w:rPr>
          <w:rFonts w:ascii="Bookman Old Style" w:hAnsi="Bookman Old Style"/>
          <w:color w:val="000000"/>
          <w:sz w:val="24"/>
          <w:szCs w:val="24"/>
        </w:rPr>
      </w:pPr>
    </w:p>
    <w:p w:rsidR="006B5D20" w:rsidRPr="006B5D20" w:rsidRDefault="006B5D20" w:rsidP="00294603">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5.1 - A licitante sorteada em primeiro lugar poderá escolher a posição na ordenação de lances em relação aos demais empatados, e assim sucessivamente até a definição completa da ordem de lances.</w:t>
      </w:r>
    </w:p>
    <w:p w:rsidR="00BF3DD8" w:rsidRDefault="00BF3DD8" w:rsidP="00BF3DD8">
      <w:pPr>
        <w:jc w:val="both"/>
        <w:rPr>
          <w:rFonts w:ascii="Bookman Old Style" w:hAnsi="Bookman Old Style" w:cs="Arial"/>
          <w:b/>
          <w:bCs/>
          <w:color w:val="000000"/>
          <w:sz w:val="24"/>
          <w:szCs w:val="24"/>
        </w:rPr>
      </w:pPr>
    </w:p>
    <w:p w:rsidR="006B5D20" w:rsidRPr="006B5D20" w:rsidRDefault="006B5D20" w:rsidP="00BF3DD8">
      <w:pPr>
        <w:jc w:val="both"/>
        <w:rPr>
          <w:rFonts w:ascii="Bookman Old Style" w:hAnsi="Bookman Old Style" w:cs="Arial"/>
          <w:b/>
          <w:bCs/>
          <w:color w:val="000000"/>
          <w:sz w:val="24"/>
          <w:szCs w:val="24"/>
        </w:rPr>
      </w:pPr>
      <w:r w:rsidRPr="006B5D20">
        <w:rPr>
          <w:rFonts w:ascii="Bookman Old Style" w:hAnsi="Bookman Old Style" w:cs="Arial"/>
          <w:b/>
          <w:bCs/>
          <w:color w:val="000000"/>
          <w:sz w:val="24"/>
          <w:szCs w:val="24"/>
        </w:rPr>
        <w:t xml:space="preserve">6 - Os lances deverão ser formulados em valores distintos e decrescentes, inferiores à proposta de menor preço, observada a redução mínima entre os lances de: </w:t>
      </w:r>
    </w:p>
    <w:p w:rsidR="00BF3DD8" w:rsidRDefault="00BF3DD8" w:rsidP="00BF3DD8">
      <w:pPr>
        <w:tabs>
          <w:tab w:val="left" w:pos="900"/>
        </w:tabs>
        <w:jc w:val="both"/>
        <w:rPr>
          <w:rFonts w:ascii="Bookman Old Style" w:hAnsi="Bookman Old Style" w:cs="Arial"/>
          <w:b/>
          <w:bCs/>
          <w:color w:val="000000"/>
          <w:sz w:val="24"/>
          <w:szCs w:val="24"/>
        </w:rPr>
      </w:pPr>
    </w:p>
    <w:p w:rsidR="006B5D20" w:rsidRPr="006B5D20" w:rsidRDefault="006B5D20" w:rsidP="00BF3DD8">
      <w:pPr>
        <w:tabs>
          <w:tab w:val="left" w:pos="900"/>
        </w:tabs>
        <w:jc w:val="both"/>
        <w:rPr>
          <w:rFonts w:ascii="Bookman Old Style" w:hAnsi="Bookman Old Style" w:cs="Arial"/>
          <w:b/>
          <w:color w:val="000000"/>
          <w:sz w:val="24"/>
          <w:szCs w:val="24"/>
        </w:rPr>
      </w:pPr>
      <w:r w:rsidRPr="006B5D20">
        <w:rPr>
          <w:rFonts w:ascii="Bookman Old Style" w:hAnsi="Bookman Old Style" w:cs="Arial"/>
          <w:b/>
          <w:bCs/>
          <w:color w:val="000000"/>
          <w:sz w:val="24"/>
          <w:szCs w:val="24"/>
        </w:rPr>
        <w:t>R$</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5,00</w:t>
      </w:r>
      <w:r w:rsidRPr="006B5D20">
        <w:rPr>
          <w:rFonts w:ascii="Bookman Old Style" w:hAnsi="Bookman Old Style" w:cs="Arial"/>
          <w:b/>
          <w:bCs/>
          <w:color w:val="000000"/>
          <w:sz w:val="24"/>
          <w:szCs w:val="24"/>
        </w:rPr>
        <w:t xml:space="preserve"> (cinco reais)</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para cada item; podendo a critério do pregoeiro ser reduzido </w:t>
      </w:r>
      <w:r w:rsidR="00F001F9">
        <w:rPr>
          <w:rFonts w:ascii="Bookman Old Style" w:hAnsi="Bookman Old Style" w:cs="Arial"/>
          <w:b/>
          <w:color w:val="000000"/>
          <w:sz w:val="24"/>
          <w:szCs w:val="24"/>
        </w:rPr>
        <w:t xml:space="preserve">ou aumentado este </w:t>
      </w:r>
      <w:r w:rsidRPr="006B5D20">
        <w:rPr>
          <w:rFonts w:ascii="Bookman Old Style" w:hAnsi="Bookman Old Style" w:cs="Arial"/>
          <w:b/>
          <w:color w:val="000000"/>
          <w:sz w:val="24"/>
          <w:szCs w:val="24"/>
        </w:rPr>
        <w:t xml:space="preserve">para </w:t>
      </w:r>
      <w:r w:rsidR="001B099B">
        <w:rPr>
          <w:rFonts w:ascii="Bookman Old Style" w:hAnsi="Bookman Old Style" w:cs="Arial"/>
          <w:b/>
          <w:color w:val="000000"/>
          <w:sz w:val="24"/>
          <w:szCs w:val="24"/>
        </w:rPr>
        <w:t>qualquer valor</w:t>
      </w:r>
      <w:r w:rsidRPr="006B5D20">
        <w:rPr>
          <w:rFonts w:ascii="Bookman Old Style" w:hAnsi="Bookman Old Style" w:cs="Arial"/>
          <w:b/>
          <w:color w:val="000000"/>
          <w:sz w:val="24"/>
          <w:szCs w:val="24"/>
        </w:rPr>
        <w:t>.</w:t>
      </w:r>
    </w:p>
    <w:p w:rsidR="00BF3DD8" w:rsidRDefault="00BF3DD8" w:rsidP="00BF3DD8">
      <w:pPr>
        <w:spacing w:before="120" w:after="120"/>
        <w:jc w:val="both"/>
        <w:rPr>
          <w:rFonts w:ascii="Bookman Old Style" w:hAnsi="Bookman Old Style"/>
          <w:color w:val="000000"/>
          <w:sz w:val="24"/>
          <w:szCs w:val="24"/>
        </w:rPr>
      </w:pPr>
    </w:p>
    <w:p w:rsidR="006B5D20" w:rsidRPr="006B5D20" w:rsidRDefault="006B5D20" w:rsidP="00BF3DD8">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7 - A etapa de lances será considerada encerrada quando todos os participantes dessa etapa declinarem da formulação de lances.</w:t>
      </w:r>
    </w:p>
    <w:p w:rsidR="00BF3DD8" w:rsidRDefault="00BF3DD8" w:rsidP="00BF3DD8">
      <w:pPr>
        <w:pStyle w:val="Recuodecorpodetexto"/>
        <w:spacing w:before="120"/>
        <w:ind w:left="0" w:firstLine="0"/>
        <w:rPr>
          <w:rFonts w:ascii="Bookman Old Style" w:hAnsi="Bookman Old Style"/>
          <w:color w:val="000000"/>
          <w:sz w:val="24"/>
          <w:szCs w:val="24"/>
        </w:rPr>
      </w:pPr>
    </w:p>
    <w:p w:rsidR="006B5D20" w:rsidRDefault="006B5D20" w:rsidP="00BF3DD8">
      <w:pPr>
        <w:pStyle w:val="Recuodecorpodetexto"/>
        <w:spacing w:before="120"/>
        <w:ind w:left="0" w:firstLine="0"/>
        <w:rPr>
          <w:rFonts w:ascii="Bookman Old Style" w:hAnsi="Bookman Old Style"/>
          <w:color w:val="000000"/>
          <w:sz w:val="24"/>
          <w:szCs w:val="24"/>
        </w:rPr>
      </w:pPr>
      <w:r w:rsidRPr="006B5D20">
        <w:rPr>
          <w:rFonts w:ascii="Bookman Old Style" w:hAnsi="Bookman Old Style"/>
          <w:color w:val="000000"/>
          <w:sz w:val="24"/>
          <w:szCs w:val="24"/>
        </w:rPr>
        <w:lastRenderedPageBreak/>
        <w:t>8 - Encerrada a etapa de lances, serão classificadas as propostas selecionadas e não selecionadas para a etapa de lances, na ordem crescente dos valores, considerando-se para as selecionadas o último preço ofertado.</w:t>
      </w:r>
    </w:p>
    <w:p w:rsidR="00BF3DD8" w:rsidRDefault="00BF3DD8" w:rsidP="00BF3DD8">
      <w:pPr>
        <w:pStyle w:val="Corpodetexto3"/>
        <w:spacing w:before="120"/>
        <w:jc w:val="both"/>
        <w:rPr>
          <w:rFonts w:ascii="Bookman Old Style" w:hAnsi="Bookman Old Style"/>
          <w:color w:val="000000"/>
          <w:sz w:val="24"/>
          <w:szCs w:val="24"/>
        </w:rPr>
      </w:pPr>
    </w:p>
    <w:p w:rsidR="00B636B1" w:rsidRDefault="006B5D20" w:rsidP="00BF3DD8">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9 - O Pregoeiro poderá negociar com o autor da oferta de menor valor com vistas à redução do preço.</w:t>
      </w:r>
    </w:p>
    <w:p w:rsidR="00BF3DD8" w:rsidRDefault="00BF3DD8" w:rsidP="00BF3DD8">
      <w:pPr>
        <w:tabs>
          <w:tab w:val="left" w:pos="849"/>
        </w:tabs>
        <w:jc w:val="both"/>
        <w:rPr>
          <w:rFonts w:ascii="Bookman Old Style" w:hAnsi="Bookman Old Style"/>
          <w:sz w:val="24"/>
          <w:szCs w:val="24"/>
        </w:rPr>
      </w:pPr>
    </w:p>
    <w:p w:rsidR="006B5D20" w:rsidRDefault="006B5D20" w:rsidP="00BF3DD8">
      <w:pPr>
        <w:tabs>
          <w:tab w:val="left" w:pos="849"/>
        </w:tabs>
        <w:jc w:val="both"/>
        <w:rPr>
          <w:rFonts w:ascii="Bookman Old Style" w:hAnsi="Bookman Old Style"/>
          <w:sz w:val="24"/>
          <w:szCs w:val="24"/>
        </w:rPr>
      </w:pPr>
      <w:r w:rsidRPr="00B636B1">
        <w:rPr>
          <w:rFonts w:ascii="Bookman Old Style" w:hAnsi="Bookman Old Style"/>
          <w:sz w:val="24"/>
          <w:szCs w:val="24"/>
        </w:rPr>
        <w:t>10 - Após a negociação, se houver, o Pregoeiro examinará a aceitabilidade do menor preço, decidindo motivadamente a respeito.</w:t>
      </w:r>
    </w:p>
    <w:p w:rsidR="00BF3DD8" w:rsidRDefault="00BF3DD8" w:rsidP="00BF3DD8">
      <w:pPr>
        <w:pStyle w:val="Recuodecorpodetexto"/>
        <w:ind w:left="0" w:firstLine="0"/>
        <w:rPr>
          <w:rFonts w:ascii="Bookman Old Style" w:hAnsi="Bookman Old Style"/>
          <w:color w:val="000000"/>
          <w:sz w:val="24"/>
          <w:szCs w:val="24"/>
        </w:rPr>
      </w:pPr>
    </w:p>
    <w:p w:rsidR="006B5D20" w:rsidRPr="006B5D20" w:rsidRDefault="006B5D20" w:rsidP="00BF3DD8">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BF3DD8" w:rsidRDefault="00BF3DD8" w:rsidP="00BF3DD8">
      <w:pPr>
        <w:pStyle w:val="Corpodetexto3"/>
        <w:spacing w:before="120"/>
        <w:jc w:val="both"/>
        <w:rPr>
          <w:rFonts w:ascii="Bookman Old Style" w:hAnsi="Bookman Old Style"/>
          <w:color w:val="000000"/>
          <w:sz w:val="24"/>
          <w:szCs w:val="24"/>
        </w:rPr>
      </w:pPr>
    </w:p>
    <w:p w:rsidR="00BF3DD8" w:rsidRDefault="006B5D20" w:rsidP="00BF3DD8">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11 - Considerada aceitável a oferta de menor preço, será aberto o envelope contendo os documentos de habilitação do respectivo proponente.</w:t>
      </w:r>
    </w:p>
    <w:p w:rsidR="00BF3DD8" w:rsidRDefault="00BF3DD8" w:rsidP="00BF3DD8">
      <w:pPr>
        <w:pStyle w:val="Corpodetexto3"/>
        <w:spacing w:before="120"/>
        <w:jc w:val="both"/>
        <w:rPr>
          <w:rFonts w:ascii="Bookman Old Style" w:hAnsi="Bookman Old Style"/>
          <w:color w:val="000000"/>
          <w:sz w:val="24"/>
          <w:szCs w:val="24"/>
        </w:rPr>
      </w:pPr>
    </w:p>
    <w:p w:rsidR="006B5D20" w:rsidRPr="006B5D20" w:rsidRDefault="006B5D20" w:rsidP="00BF3DD8">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6B5D20" w:rsidRPr="00BF3DD8" w:rsidRDefault="00BF3DD8" w:rsidP="00BF3DD8">
      <w:pPr>
        <w:spacing w:after="120"/>
        <w:jc w:val="both"/>
        <w:rPr>
          <w:rFonts w:ascii="Bookman Old Style" w:hAnsi="Bookman Old Style"/>
          <w:color w:val="000000"/>
          <w:sz w:val="24"/>
          <w:szCs w:val="24"/>
        </w:rPr>
      </w:pPr>
      <w:r w:rsidRPr="00BF3DD8">
        <w:rPr>
          <w:rFonts w:ascii="Bookman Old Style" w:hAnsi="Bookman Old Style"/>
          <w:color w:val="000000"/>
          <w:sz w:val="24"/>
          <w:szCs w:val="24"/>
        </w:rPr>
        <w:t>a)</w:t>
      </w:r>
      <w:r>
        <w:rPr>
          <w:rFonts w:ascii="Bookman Old Style" w:hAnsi="Bookman Old Style"/>
          <w:color w:val="000000"/>
          <w:sz w:val="24"/>
          <w:szCs w:val="24"/>
        </w:rPr>
        <w:t xml:space="preserve"> </w:t>
      </w:r>
      <w:r w:rsidR="006B5D20" w:rsidRPr="00BF3DD8">
        <w:rPr>
          <w:rFonts w:ascii="Bookman Old Style" w:hAnsi="Bookman Old Style"/>
          <w:color w:val="000000"/>
          <w:sz w:val="24"/>
          <w:szCs w:val="24"/>
        </w:rPr>
        <w:t xml:space="preserve">substituição e apresentação de documentos, ou </w:t>
      </w:r>
    </w:p>
    <w:p w:rsidR="00BF3DD8" w:rsidRPr="00BF3DD8" w:rsidRDefault="00BF3DD8" w:rsidP="00BF3DD8"/>
    <w:p w:rsidR="006B5D20" w:rsidRPr="006B5D20" w:rsidRDefault="006B5D20" w:rsidP="00BF3DD8">
      <w:pPr>
        <w:pStyle w:val="Style14"/>
        <w:jc w:val="both"/>
        <w:rPr>
          <w:rFonts w:ascii="Bookman Old Style" w:hAnsi="Bookman Old Style"/>
          <w:color w:val="000000"/>
          <w:szCs w:val="24"/>
        </w:rPr>
      </w:pPr>
      <w:r w:rsidRPr="006B5D20">
        <w:rPr>
          <w:rFonts w:ascii="Bookman Old Style" w:hAnsi="Bookman Old Style"/>
          <w:color w:val="000000"/>
          <w:szCs w:val="24"/>
        </w:rPr>
        <w:t>b) verificação efetuada por meio eletrônico hábil de informações.</w:t>
      </w:r>
    </w:p>
    <w:p w:rsidR="006B5D20" w:rsidRPr="006B5D20" w:rsidRDefault="006B5D20" w:rsidP="006B5D20">
      <w:pPr>
        <w:ind w:firstLine="1123"/>
        <w:jc w:val="both"/>
        <w:rPr>
          <w:rFonts w:ascii="Bookman Old Style" w:hAnsi="Bookman Old Style"/>
          <w:color w:val="000000"/>
          <w:sz w:val="24"/>
          <w:szCs w:val="24"/>
        </w:rPr>
      </w:pPr>
    </w:p>
    <w:p w:rsidR="006B5D20"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12.1 - A verificação será certificada pelo Pregoeiro e deverão ser anexados aos autos os documentos passíveis de obtenção por meio eletrônico, salvo impossibilidade devidamente justificada.</w:t>
      </w:r>
    </w:p>
    <w:p w:rsidR="00BF3DD8" w:rsidRPr="006B5D20" w:rsidRDefault="00BF3DD8" w:rsidP="00BF3DD8">
      <w:pPr>
        <w:spacing w:after="120"/>
        <w:jc w:val="both"/>
        <w:rPr>
          <w:rFonts w:ascii="Bookman Old Style" w:hAnsi="Bookman Old Style"/>
          <w:color w:val="000000"/>
          <w:sz w:val="24"/>
          <w:szCs w:val="24"/>
        </w:rPr>
      </w:pPr>
    </w:p>
    <w:p w:rsidR="006B5D20" w:rsidRDefault="006B5D20" w:rsidP="00BF3DD8">
      <w:pPr>
        <w:jc w:val="both"/>
        <w:rPr>
          <w:rFonts w:ascii="Bookman Old Style" w:hAnsi="Bookman Old Style"/>
          <w:color w:val="000000"/>
          <w:sz w:val="24"/>
          <w:szCs w:val="24"/>
        </w:rPr>
      </w:pPr>
      <w:r w:rsidRPr="006B5D20">
        <w:rPr>
          <w:rFonts w:ascii="Bookman Old Style" w:hAnsi="Bookman Old Style"/>
          <w:color w:val="000000"/>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636B1" w:rsidRPr="006B5D20" w:rsidRDefault="00B636B1" w:rsidP="006B5D20">
      <w:pPr>
        <w:ind w:firstLine="1077"/>
        <w:jc w:val="both"/>
        <w:rPr>
          <w:rFonts w:ascii="Bookman Old Style" w:hAnsi="Bookman Old Style"/>
          <w:color w:val="000000"/>
          <w:sz w:val="24"/>
          <w:szCs w:val="24"/>
        </w:rPr>
      </w:pPr>
    </w:p>
    <w:p w:rsidR="006B5D20" w:rsidRDefault="006B5D20" w:rsidP="00BF3DD8">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13 - Constatado o atendimento dos requisitos de habilitação previstos neste Edital, a licitante será habilitada e declarada vencedora do certame.</w:t>
      </w:r>
    </w:p>
    <w:p w:rsidR="00BF3DD8" w:rsidRDefault="00BF3DD8" w:rsidP="00BF3DD8">
      <w:pPr>
        <w:spacing w:before="120" w:after="120"/>
        <w:jc w:val="both"/>
        <w:rPr>
          <w:rFonts w:ascii="Bookman Old Style" w:hAnsi="Bookman Old Style"/>
          <w:color w:val="000000"/>
          <w:sz w:val="24"/>
          <w:szCs w:val="24"/>
        </w:rPr>
      </w:pPr>
    </w:p>
    <w:p w:rsidR="006B5D20" w:rsidRPr="006B5D20" w:rsidRDefault="006B5D20" w:rsidP="00BF3DD8">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w:t>
      </w:r>
      <w:r w:rsidRPr="006B5D20">
        <w:rPr>
          <w:rFonts w:ascii="Bookman Old Style" w:hAnsi="Bookman Old Style"/>
          <w:color w:val="000000"/>
          <w:sz w:val="24"/>
          <w:szCs w:val="24"/>
        </w:rPr>
        <w:lastRenderedPageBreak/>
        <w:t>até a apuração de uma oferta aceitável cuja autora atenda os requisitos de habilitação, caso em que será declarada vencedora.</w:t>
      </w:r>
    </w:p>
    <w:p w:rsidR="006B5D20" w:rsidRPr="006B5D20" w:rsidRDefault="006B5D20" w:rsidP="006B5D20">
      <w:pPr>
        <w:spacing w:after="120"/>
        <w:jc w:val="both"/>
        <w:rPr>
          <w:rFonts w:ascii="Bookman Old Style" w:hAnsi="Bookman Old Style"/>
          <w:b/>
          <w:color w:val="000000"/>
          <w:sz w:val="24"/>
          <w:szCs w:val="24"/>
        </w:rPr>
      </w:pPr>
    </w:p>
    <w:p w:rsid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VIII - DO RECURSO, DA HOMOLOGAÇÃO</w:t>
      </w:r>
    </w:p>
    <w:p w:rsidR="00C13B4D" w:rsidRPr="00C13B4D" w:rsidRDefault="00C13B4D" w:rsidP="006B5D20">
      <w:pPr>
        <w:spacing w:after="120"/>
        <w:jc w:val="both"/>
        <w:rPr>
          <w:rFonts w:ascii="Bookman Old Style" w:hAnsi="Bookman Old Style"/>
          <w:b/>
          <w:color w:val="000000"/>
          <w:sz w:val="16"/>
          <w:szCs w:val="24"/>
        </w:rPr>
      </w:pPr>
    </w:p>
    <w:p w:rsidR="006B5D20"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w:t>
      </w:r>
    </w:p>
    <w:p w:rsidR="00B636B1" w:rsidRPr="006B5D20" w:rsidRDefault="00B636B1" w:rsidP="006B5D20">
      <w:pPr>
        <w:spacing w:after="120"/>
        <w:ind w:firstLine="900"/>
        <w:jc w:val="both"/>
        <w:rPr>
          <w:rFonts w:ascii="Bookman Old Style" w:hAnsi="Bookman Old Style"/>
          <w:color w:val="000000"/>
          <w:sz w:val="24"/>
          <w:szCs w:val="24"/>
        </w:rPr>
      </w:pPr>
    </w:p>
    <w:p w:rsidR="006B5D20"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2 - A ausência de manifestação imediata e motivada da licitante importará a decadência do direito de recurso e o encaminhamento do processo à autoridade competente para a homologação.</w:t>
      </w:r>
    </w:p>
    <w:p w:rsidR="00B636B1" w:rsidRPr="006B5D20" w:rsidRDefault="00B636B1" w:rsidP="006B5D20">
      <w:pPr>
        <w:spacing w:after="120"/>
        <w:ind w:firstLine="900"/>
        <w:jc w:val="both"/>
        <w:rPr>
          <w:rFonts w:ascii="Bookman Old Style" w:hAnsi="Bookman Old Style"/>
          <w:color w:val="000000"/>
          <w:sz w:val="24"/>
          <w:szCs w:val="24"/>
        </w:rPr>
      </w:pPr>
    </w:p>
    <w:p w:rsidR="007A7F8E"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3 - Interposto o recurso, o Pregoeiro poderá reconsiderar a sua decisão ou encaminhá-lo devidamente informado à autoridade competente.</w:t>
      </w:r>
    </w:p>
    <w:p w:rsidR="006B5D20" w:rsidRPr="006B5D20" w:rsidRDefault="006B5D20" w:rsidP="006B5D20">
      <w:pPr>
        <w:spacing w:after="120"/>
        <w:ind w:firstLine="900"/>
        <w:jc w:val="both"/>
        <w:rPr>
          <w:rFonts w:ascii="Bookman Old Style" w:hAnsi="Bookman Old Style"/>
          <w:color w:val="000000"/>
          <w:sz w:val="24"/>
          <w:szCs w:val="24"/>
        </w:rPr>
      </w:pPr>
      <w:r w:rsidRPr="006B5D20">
        <w:rPr>
          <w:rFonts w:ascii="Bookman Old Style" w:hAnsi="Bookman Old Style"/>
          <w:color w:val="000000"/>
          <w:sz w:val="24"/>
          <w:szCs w:val="24"/>
        </w:rPr>
        <w:t xml:space="preserve"> </w:t>
      </w:r>
    </w:p>
    <w:p w:rsidR="006B5D20"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O recurso terá efeito suspensivo e o seu acolhimento importará a invalidação dos atos insuscetíveis de aproveitamento.</w:t>
      </w:r>
    </w:p>
    <w:p w:rsidR="00B636B1" w:rsidRPr="006B5D20" w:rsidRDefault="00B636B1" w:rsidP="006B5D20">
      <w:pPr>
        <w:spacing w:after="120"/>
        <w:ind w:firstLine="900"/>
        <w:jc w:val="both"/>
        <w:rPr>
          <w:rFonts w:ascii="Bookman Old Style" w:hAnsi="Bookman Old Style"/>
          <w:color w:val="000000"/>
          <w:sz w:val="24"/>
          <w:szCs w:val="24"/>
        </w:rPr>
      </w:pPr>
    </w:p>
    <w:p w:rsidR="006B5D20"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5 - Decididos os recursos e constatada a regularidade dos atos praticados, a autoridade competente homologará o procedimento e determinará a convocação dos beneficiários para a assinatura do contrato. </w:t>
      </w:r>
    </w:p>
    <w:p w:rsidR="00B636B1" w:rsidRPr="006B5D20" w:rsidRDefault="00B636B1" w:rsidP="006B5D20">
      <w:pPr>
        <w:spacing w:after="120"/>
        <w:ind w:firstLine="900"/>
        <w:jc w:val="both"/>
        <w:rPr>
          <w:rFonts w:ascii="Bookman Old Style" w:hAnsi="Bookman Old Style"/>
          <w:color w:val="000000"/>
          <w:sz w:val="24"/>
          <w:szCs w:val="24"/>
        </w:rPr>
      </w:pPr>
    </w:p>
    <w:p w:rsidR="006B5D20" w:rsidRPr="006B5D20" w:rsidRDefault="006B5D20" w:rsidP="00BF3DD8">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6 – A licitante que convocada para assinar o contrato deixar de fazê-lo no prazo fixado, dela será excluída, sob pena da aplicação das penalidades cabíveis, nos termos do </w:t>
      </w:r>
      <w:r w:rsidR="00683FA4">
        <w:rPr>
          <w:rFonts w:ascii="Bookman Old Style" w:hAnsi="Bookman Old Style"/>
          <w:color w:val="000000"/>
          <w:sz w:val="24"/>
          <w:szCs w:val="24"/>
        </w:rPr>
        <w:t xml:space="preserve">capítulo </w:t>
      </w:r>
      <w:r w:rsidRPr="006B5D20">
        <w:rPr>
          <w:rFonts w:ascii="Bookman Old Style" w:hAnsi="Bookman Old Style"/>
          <w:color w:val="000000"/>
          <w:sz w:val="24"/>
          <w:szCs w:val="24"/>
        </w:rPr>
        <w:t>XIV, item 1.</w:t>
      </w:r>
    </w:p>
    <w:p w:rsidR="006B5D20" w:rsidRPr="006B5D20" w:rsidRDefault="006B5D20" w:rsidP="006B5D20">
      <w:pPr>
        <w:pStyle w:val="TextosemFormatao"/>
        <w:jc w:val="both"/>
        <w:rPr>
          <w:rFonts w:ascii="Bookman Old Style" w:hAnsi="Bookman Old Style"/>
          <w:b/>
          <w:color w:val="000000"/>
          <w:sz w:val="24"/>
          <w:szCs w:val="24"/>
        </w:rPr>
      </w:pPr>
    </w:p>
    <w:p w:rsidR="006B5D20" w:rsidRPr="006B5D20" w:rsidRDefault="006B5D20" w:rsidP="006B5D20">
      <w:pPr>
        <w:pStyle w:val="TextosemFormatao"/>
        <w:jc w:val="both"/>
        <w:rPr>
          <w:rFonts w:ascii="Bookman Old Style" w:hAnsi="Bookman Old Style"/>
          <w:color w:val="000000"/>
          <w:sz w:val="24"/>
          <w:szCs w:val="24"/>
        </w:rPr>
      </w:pPr>
      <w:r w:rsidRPr="006B5D20">
        <w:rPr>
          <w:rFonts w:ascii="Bookman Old Style" w:hAnsi="Bookman Old Style"/>
          <w:b/>
          <w:color w:val="000000"/>
          <w:sz w:val="24"/>
          <w:szCs w:val="24"/>
        </w:rPr>
        <w:t>IX – DO PRAZO DE VALIDADE DO CERTAME</w:t>
      </w:r>
    </w:p>
    <w:p w:rsidR="008F5E49" w:rsidRDefault="008F5E49" w:rsidP="006B5D20">
      <w:pPr>
        <w:pStyle w:val="Ttulo1"/>
        <w:tabs>
          <w:tab w:val="left" w:pos="8460"/>
        </w:tabs>
        <w:ind w:firstLine="900"/>
        <w:rPr>
          <w:rFonts w:ascii="Bookman Old Style" w:hAnsi="Bookman Old Style"/>
          <w:color w:val="000000"/>
          <w:sz w:val="24"/>
          <w:szCs w:val="24"/>
        </w:rPr>
      </w:pPr>
    </w:p>
    <w:p w:rsidR="006B5D20" w:rsidRPr="006B5D20" w:rsidRDefault="006B5D20" w:rsidP="00C13B4D">
      <w:pPr>
        <w:pStyle w:val="Ttulo1"/>
        <w:tabs>
          <w:tab w:val="left" w:pos="8460"/>
        </w:tabs>
        <w:rPr>
          <w:rFonts w:ascii="Bookman Old Style" w:hAnsi="Bookman Old Style"/>
          <w:color w:val="000000"/>
          <w:sz w:val="24"/>
          <w:szCs w:val="24"/>
        </w:rPr>
      </w:pPr>
      <w:r w:rsidRPr="006B5D20">
        <w:rPr>
          <w:rFonts w:ascii="Bookman Old Style" w:hAnsi="Bookman Old Style"/>
          <w:color w:val="000000"/>
          <w:sz w:val="24"/>
          <w:szCs w:val="24"/>
        </w:rPr>
        <w:t xml:space="preserve">1. O prazo de validade do certame será até o dia </w:t>
      </w:r>
      <w:r w:rsidR="00945811">
        <w:rPr>
          <w:rFonts w:ascii="Bookman Old Style" w:hAnsi="Bookman Old Style"/>
          <w:color w:val="000000"/>
          <w:sz w:val="24"/>
          <w:szCs w:val="24"/>
        </w:rPr>
        <w:t>29</w:t>
      </w:r>
      <w:r w:rsidR="00B77714">
        <w:rPr>
          <w:rFonts w:ascii="Bookman Old Style" w:hAnsi="Bookman Old Style"/>
          <w:color w:val="000000"/>
          <w:sz w:val="24"/>
          <w:szCs w:val="24"/>
        </w:rPr>
        <w:t xml:space="preserve"> de </w:t>
      </w:r>
      <w:r w:rsidR="00945811">
        <w:rPr>
          <w:rFonts w:ascii="Bookman Old Style" w:hAnsi="Bookman Old Style"/>
          <w:color w:val="000000"/>
          <w:sz w:val="24"/>
          <w:szCs w:val="24"/>
        </w:rPr>
        <w:t>fevereiro</w:t>
      </w:r>
      <w:r w:rsidR="00B77714">
        <w:rPr>
          <w:rFonts w:ascii="Bookman Old Style" w:hAnsi="Bookman Old Style"/>
          <w:color w:val="000000"/>
          <w:sz w:val="24"/>
          <w:szCs w:val="24"/>
        </w:rPr>
        <w:t xml:space="preserve"> de 201</w:t>
      </w:r>
      <w:r w:rsidR="00945811">
        <w:rPr>
          <w:rFonts w:ascii="Bookman Old Style" w:hAnsi="Bookman Old Style"/>
          <w:color w:val="000000"/>
          <w:sz w:val="24"/>
          <w:szCs w:val="24"/>
        </w:rPr>
        <w:t>2</w:t>
      </w:r>
      <w:r w:rsidRPr="006B5D20">
        <w:rPr>
          <w:rFonts w:ascii="Bookman Old Style" w:hAnsi="Bookman Old Style"/>
          <w:color w:val="000000"/>
          <w:sz w:val="24"/>
          <w:szCs w:val="24"/>
        </w:rPr>
        <w:t>.</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X- DAS CONTRATAÇÕES</w:t>
      </w:r>
    </w:p>
    <w:p w:rsidR="00683FA4" w:rsidRDefault="00683FA4" w:rsidP="00683FA4">
      <w:pPr>
        <w:jc w:val="both"/>
        <w:rPr>
          <w:rFonts w:ascii="Bookman Old Style" w:hAnsi="Bookman Old Style"/>
          <w:sz w:val="24"/>
          <w:szCs w:val="24"/>
        </w:rPr>
      </w:pPr>
    </w:p>
    <w:p w:rsidR="006B5D20" w:rsidRPr="006B5D20" w:rsidRDefault="006B5D20" w:rsidP="00683FA4">
      <w:pPr>
        <w:jc w:val="both"/>
        <w:rPr>
          <w:rFonts w:ascii="Bookman Old Style" w:hAnsi="Bookman Old Style"/>
          <w:color w:val="000000"/>
          <w:sz w:val="24"/>
          <w:szCs w:val="24"/>
        </w:rPr>
      </w:pPr>
      <w:r w:rsidRPr="006B5D20">
        <w:rPr>
          <w:rFonts w:ascii="Bookman Old Style" w:hAnsi="Bookman Old Style"/>
          <w:sz w:val="24"/>
          <w:szCs w:val="24"/>
        </w:rPr>
        <w:t xml:space="preserve">1 - </w:t>
      </w:r>
      <w:r w:rsidRPr="006B5D20">
        <w:rPr>
          <w:rFonts w:ascii="Bookman Old Style" w:hAnsi="Bookman Old Style"/>
          <w:color w:val="000000"/>
          <w:sz w:val="24"/>
          <w:szCs w:val="24"/>
        </w:rPr>
        <w:t>O licitante vencedor será convocado para a assinatura do CONTRATO, dentro do prazo de até 15 (quinze) dias úteis, a contar da cientificação da homologação.</w:t>
      </w:r>
    </w:p>
    <w:p w:rsidR="006B5D20" w:rsidRPr="006B5D20" w:rsidRDefault="006B5D20" w:rsidP="00683FA4">
      <w:pPr>
        <w:jc w:val="both"/>
        <w:rPr>
          <w:rFonts w:ascii="Bookman Old Style" w:hAnsi="Bookman Old Style"/>
          <w:sz w:val="24"/>
          <w:szCs w:val="24"/>
        </w:rPr>
      </w:pPr>
      <w:r w:rsidRPr="006B5D20">
        <w:rPr>
          <w:rFonts w:ascii="Bookman Old Style" w:hAnsi="Bookman Old Style"/>
          <w:sz w:val="24"/>
          <w:szCs w:val="24"/>
        </w:rPr>
        <w:lastRenderedPageBreak/>
        <w:t>2 - O prazo de assinatura do contrato poderá ser prorrogado uma vez, por igual período, se solicitado pelo licitante vencedor durante o seu transcurso e desde que ocorra motivo justificado, aceito pela Prefeitura.</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83FA4">
      <w:pPr>
        <w:jc w:val="both"/>
        <w:rPr>
          <w:rFonts w:ascii="Bookman Old Style" w:hAnsi="Bookman Old Style"/>
          <w:sz w:val="24"/>
          <w:szCs w:val="24"/>
        </w:rPr>
      </w:pPr>
      <w:r w:rsidRPr="006B5D20">
        <w:rPr>
          <w:rFonts w:ascii="Bookman Old Style" w:hAnsi="Bookman Old Style"/>
          <w:sz w:val="24"/>
          <w:szCs w:val="24"/>
        </w:rPr>
        <w:t xml:space="preserve">3 - Não assinando o contrato no prazo fixado ou na prorrogação, o licitante vencedor perderá o direito à contratação, sofrerá aplicação de multa igual a </w:t>
      </w:r>
      <w:r w:rsidR="009F6A5B">
        <w:rPr>
          <w:rFonts w:ascii="Bookman Old Style" w:hAnsi="Bookman Old Style"/>
          <w:sz w:val="24"/>
          <w:szCs w:val="24"/>
        </w:rPr>
        <w:t>10</w:t>
      </w:r>
      <w:r w:rsidRPr="006B5D20">
        <w:rPr>
          <w:rFonts w:ascii="Bookman Old Style" w:hAnsi="Bookman Old Style"/>
          <w:sz w:val="24"/>
          <w:szCs w:val="24"/>
        </w:rPr>
        <w:t xml:space="preserve"> % (</w:t>
      </w:r>
      <w:r w:rsidR="009F6A5B">
        <w:rPr>
          <w:rFonts w:ascii="Bookman Old Style" w:hAnsi="Bookman Old Style"/>
          <w:sz w:val="24"/>
          <w:szCs w:val="24"/>
        </w:rPr>
        <w:t>dez</w:t>
      </w:r>
      <w:r w:rsidR="0034005D">
        <w:rPr>
          <w:rFonts w:ascii="Bookman Old Style" w:hAnsi="Bookman Old Style"/>
          <w:sz w:val="24"/>
          <w:szCs w:val="24"/>
        </w:rPr>
        <w:t xml:space="preserve"> por cento) do </w:t>
      </w:r>
      <w:r w:rsidRPr="006B5D20">
        <w:rPr>
          <w:rFonts w:ascii="Bookman Old Style" w:hAnsi="Bookman Old Style"/>
          <w:sz w:val="24"/>
          <w:szCs w:val="24"/>
        </w:rPr>
        <w:t>valor da proposta e ficará</w:t>
      </w:r>
      <w:r w:rsidR="001724BC">
        <w:rPr>
          <w:rFonts w:ascii="Bookman Old Style" w:hAnsi="Bookman Old Style"/>
          <w:sz w:val="24"/>
          <w:szCs w:val="24"/>
        </w:rPr>
        <w:t xml:space="preserve">, temporariamente, suspenso de </w:t>
      </w:r>
      <w:r w:rsidRPr="006B5D20">
        <w:rPr>
          <w:rFonts w:ascii="Bookman Old Style" w:hAnsi="Bookman Old Style"/>
          <w:sz w:val="24"/>
          <w:szCs w:val="24"/>
        </w:rPr>
        <w:t>participar de licitação e impedido de contratar com a Prefeitura pelo período de 12 (doze) meses.</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83FA4">
      <w:pPr>
        <w:jc w:val="both"/>
        <w:rPr>
          <w:rFonts w:ascii="Bookman Old Style" w:hAnsi="Bookman Old Style"/>
          <w:sz w:val="24"/>
          <w:szCs w:val="24"/>
        </w:rPr>
      </w:pPr>
      <w:r w:rsidRPr="006B5D20">
        <w:rPr>
          <w:rFonts w:ascii="Bookman Old Style" w:hAnsi="Bookman Old Style"/>
          <w:sz w:val="24"/>
          <w:szCs w:val="24"/>
        </w:rPr>
        <w:t>4 - Se o licitante vencedor não assinar o contrato no prazo estabelecido, a Prefeitura poderá convocar os licitantes remanescentes, na ordem de classificação, para assiná-lo em igual prazo e nas mesmas condições propostas pela vencedora.</w:t>
      </w:r>
    </w:p>
    <w:p w:rsidR="006B5D20" w:rsidRPr="006B5D20" w:rsidRDefault="006B5D20" w:rsidP="006B5D20">
      <w:pPr>
        <w:ind w:firstLine="900"/>
        <w:jc w:val="both"/>
        <w:rPr>
          <w:rFonts w:ascii="Bookman Old Style" w:hAnsi="Bookman Old Style"/>
          <w:sz w:val="24"/>
          <w:szCs w:val="24"/>
        </w:rPr>
      </w:pPr>
    </w:p>
    <w:p w:rsidR="006B5D20" w:rsidRPr="006B5D20" w:rsidRDefault="006B5D20" w:rsidP="00683FA4">
      <w:pPr>
        <w:jc w:val="both"/>
        <w:rPr>
          <w:rFonts w:ascii="Bookman Old Style" w:hAnsi="Bookman Old Style"/>
          <w:sz w:val="24"/>
          <w:szCs w:val="24"/>
        </w:rPr>
      </w:pPr>
      <w:r w:rsidRPr="006B5D20">
        <w:rPr>
          <w:rFonts w:ascii="Bookman Old Style" w:hAnsi="Bookman Old Style"/>
          <w:sz w:val="24"/>
          <w:szCs w:val="24"/>
        </w:rPr>
        <w:t>5 - Este EDITAL e seus anexos farão parte do contrato a ser celebrado como se nele estivessem transcritos.</w:t>
      </w:r>
    </w:p>
    <w:p w:rsidR="006B5D20" w:rsidRPr="006B5D20" w:rsidRDefault="006B5D20" w:rsidP="006B5D20">
      <w:pPr>
        <w:jc w:val="both"/>
        <w:rPr>
          <w:rFonts w:ascii="Bookman Old Style" w:hAnsi="Bookman Old Style"/>
          <w:sz w:val="24"/>
          <w:szCs w:val="24"/>
        </w:rPr>
      </w:pPr>
    </w:p>
    <w:p w:rsidR="006B5D20" w:rsidRPr="006B5D20" w:rsidRDefault="006B5D20" w:rsidP="006B5D20">
      <w:pPr>
        <w:jc w:val="both"/>
        <w:rPr>
          <w:rFonts w:ascii="Bookman Old Style" w:hAnsi="Bookman Old Style"/>
          <w:color w:val="000000"/>
          <w:sz w:val="24"/>
          <w:szCs w:val="24"/>
        </w:rPr>
      </w:pPr>
    </w:p>
    <w:p w:rsidR="006B5D20" w:rsidRPr="006B5D20" w:rsidRDefault="006B5D20" w:rsidP="006B5D20">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 - DOS PRAZOS, DAS CONDIÇÕES E DO LOCAL DE ENTREGA DO OBJETO DA LICITAÇÃO</w:t>
      </w:r>
    </w:p>
    <w:p w:rsidR="006B5D20" w:rsidRPr="006B5D20" w:rsidRDefault="006B5D20" w:rsidP="006B5D20">
      <w:pPr>
        <w:pStyle w:val="Lista4"/>
        <w:ind w:firstLine="1122"/>
        <w:jc w:val="both"/>
        <w:rPr>
          <w:rFonts w:ascii="Bookman Old Style" w:hAnsi="Bookman Old Style"/>
          <w:color w:val="000000"/>
          <w:szCs w:val="24"/>
        </w:rPr>
      </w:pPr>
    </w:p>
    <w:p w:rsidR="006B5D20" w:rsidRPr="006B3D70" w:rsidRDefault="00735DCA" w:rsidP="00683FA4">
      <w:pPr>
        <w:pStyle w:val="Lista4"/>
        <w:jc w:val="both"/>
        <w:rPr>
          <w:rFonts w:ascii="Bookman Old Style" w:hAnsi="Bookman Old Style"/>
          <w:color w:val="000000"/>
          <w:szCs w:val="24"/>
        </w:rPr>
      </w:pPr>
      <w:r w:rsidRPr="006B3D70">
        <w:rPr>
          <w:rFonts w:ascii="Bookman Old Style" w:hAnsi="Bookman Old Style"/>
        </w:rPr>
        <w:t>1</w:t>
      </w:r>
      <w:r w:rsidR="006B5D20" w:rsidRPr="006B3D70">
        <w:rPr>
          <w:rFonts w:ascii="Bookman Old Style" w:hAnsi="Bookman Old Style"/>
        </w:rPr>
        <w:t xml:space="preserve">. </w:t>
      </w:r>
      <w:r w:rsidR="00326082" w:rsidRPr="006B3D70">
        <w:rPr>
          <w:rFonts w:ascii="Bookman Old Style" w:hAnsi="Bookman Old Style"/>
        </w:rPr>
        <w:t>O</w:t>
      </w:r>
      <w:r w:rsidR="001448EA" w:rsidRPr="006B3D70">
        <w:rPr>
          <w:rFonts w:ascii="Bookman Old Style" w:hAnsi="Bookman Old Style"/>
        </w:rPr>
        <w:t xml:space="preserve"> objeto desta licitação </w:t>
      </w:r>
      <w:r w:rsidR="006B3D70" w:rsidRPr="006B3D70">
        <w:rPr>
          <w:rFonts w:ascii="Bookman Old Style" w:hAnsi="Bookman Old Style"/>
        </w:rPr>
        <w:t>dev</w:t>
      </w:r>
      <w:r w:rsidR="006B3D70">
        <w:rPr>
          <w:rFonts w:ascii="Bookman Old Style" w:hAnsi="Bookman Old Style"/>
        </w:rPr>
        <w:t>erá</w:t>
      </w:r>
      <w:r w:rsidR="006B3D70" w:rsidRPr="006B3D70">
        <w:rPr>
          <w:rFonts w:ascii="Bookman Old Style" w:hAnsi="Bookman Old Style"/>
        </w:rPr>
        <w:t xml:space="preserve"> ser </w:t>
      </w:r>
      <w:r w:rsidR="006B3D70" w:rsidRPr="006B3D70">
        <w:rPr>
          <w:rFonts w:ascii="Bookman Old Style" w:hAnsi="Bookman Old Style"/>
          <w:szCs w:val="24"/>
        </w:rPr>
        <w:t>entregue em até 05 (cinco) dias</w:t>
      </w:r>
      <w:r w:rsidR="006B3D70" w:rsidRPr="006B3D70">
        <w:rPr>
          <w:rFonts w:ascii="Bookman Old Style" w:hAnsi="Bookman Old Style"/>
          <w:color w:val="000000"/>
          <w:szCs w:val="24"/>
        </w:rPr>
        <w:t xml:space="preserve">, </w:t>
      </w:r>
      <w:r w:rsidR="006B3D70" w:rsidRPr="006B3D70">
        <w:rPr>
          <w:rFonts w:ascii="Bookman Old Style" w:hAnsi="Bookman Old Style"/>
          <w:szCs w:val="24"/>
        </w:rPr>
        <w:t>contados a partir da emissão da autorização de fornecimento</w:t>
      </w:r>
      <w:r w:rsidR="006B3D70">
        <w:rPr>
          <w:rFonts w:ascii="Bookman Old Style" w:hAnsi="Bookman Old Style"/>
          <w:szCs w:val="24"/>
        </w:rPr>
        <w:t xml:space="preserve"> e</w:t>
      </w:r>
      <w:r w:rsidR="006B3D70" w:rsidRPr="006B3D70">
        <w:rPr>
          <w:rFonts w:ascii="Bookman Old Style" w:hAnsi="Bookman Old Style"/>
        </w:rPr>
        <w:t xml:space="preserve"> </w:t>
      </w:r>
      <w:r w:rsidR="001448EA" w:rsidRPr="006B3D70">
        <w:rPr>
          <w:rFonts w:ascii="Bookman Old Style" w:hAnsi="Bookman Old Style"/>
        </w:rPr>
        <w:t>será recebido pel</w:t>
      </w:r>
      <w:r w:rsidR="006530DC" w:rsidRPr="006B3D70">
        <w:rPr>
          <w:rFonts w:ascii="Bookman Old Style" w:hAnsi="Bookman Old Style"/>
        </w:rPr>
        <w:t>a</w:t>
      </w:r>
      <w:r w:rsidR="001448EA" w:rsidRPr="006B3D70">
        <w:rPr>
          <w:rFonts w:ascii="Bookman Old Style" w:hAnsi="Bookman Old Style"/>
        </w:rPr>
        <w:t xml:space="preserve"> Prefeit</w:t>
      </w:r>
      <w:r w:rsidR="006530DC" w:rsidRPr="006B3D70">
        <w:rPr>
          <w:rFonts w:ascii="Bookman Old Style" w:hAnsi="Bookman Old Style"/>
        </w:rPr>
        <w:t>a</w:t>
      </w:r>
      <w:r w:rsidR="001448EA" w:rsidRPr="006B3D70">
        <w:rPr>
          <w:rFonts w:ascii="Bookman Old Style" w:hAnsi="Bookman Old Style"/>
        </w:rPr>
        <w:t xml:space="preserve"> Municipal, no </w:t>
      </w:r>
      <w:r w:rsidR="006B3D70" w:rsidRPr="006B3D70">
        <w:rPr>
          <w:rFonts w:ascii="Bookman Old Style" w:hAnsi="Bookman Old Style"/>
        </w:rPr>
        <w:t>pátio da</w:t>
      </w:r>
      <w:r w:rsidR="001448EA" w:rsidRPr="006B3D70">
        <w:rPr>
          <w:rFonts w:ascii="Bookman Old Style" w:hAnsi="Bookman Old Style"/>
        </w:rPr>
        <w:t xml:space="preserve"> sede da </w:t>
      </w:r>
      <w:r w:rsidRPr="006B3D70">
        <w:rPr>
          <w:rFonts w:ascii="Bookman Old Style" w:hAnsi="Bookman Old Style"/>
        </w:rPr>
        <w:t>P</w:t>
      </w:r>
      <w:r w:rsidR="001448EA" w:rsidRPr="006B3D70">
        <w:rPr>
          <w:rFonts w:ascii="Bookman Old Style" w:hAnsi="Bookman Old Style"/>
        </w:rPr>
        <w:t xml:space="preserve">refeitura </w:t>
      </w:r>
      <w:r w:rsidRPr="006B3D70">
        <w:rPr>
          <w:rFonts w:ascii="Bookman Old Style" w:hAnsi="Bookman Old Style"/>
        </w:rPr>
        <w:t>M</w:t>
      </w:r>
      <w:r w:rsidR="001448EA" w:rsidRPr="006B3D70">
        <w:rPr>
          <w:rFonts w:ascii="Bookman Old Style" w:hAnsi="Bookman Old Style"/>
        </w:rPr>
        <w:t>unicipal de Leoberto Leal</w:t>
      </w:r>
      <w:r w:rsidR="007531FB" w:rsidRPr="006B3D70">
        <w:rPr>
          <w:rFonts w:ascii="Bookman Old Style" w:hAnsi="Bookman Old Style"/>
        </w:rPr>
        <w:t xml:space="preserve">, </w:t>
      </w:r>
      <w:r w:rsidR="006B5D20" w:rsidRPr="006B3D70">
        <w:rPr>
          <w:rFonts w:ascii="Bookman Old Style" w:hAnsi="Bookman Old Style"/>
        </w:rPr>
        <w:t xml:space="preserve">sito a Rua Mainolvo Lemhkuhl, 20, Centro, Leoberto Leal </w:t>
      </w:r>
      <w:r w:rsidR="00C13B4D">
        <w:rPr>
          <w:rFonts w:ascii="Bookman Old Style" w:hAnsi="Bookman Old Style"/>
        </w:rPr>
        <w:t>–</w:t>
      </w:r>
      <w:r w:rsidR="006B5D20" w:rsidRPr="006B3D70">
        <w:rPr>
          <w:rFonts w:ascii="Bookman Old Style" w:hAnsi="Bookman Old Style"/>
        </w:rPr>
        <w:t xml:space="preserve"> SC</w:t>
      </w:r>
      <w:r w:rsidR="00C13B4D">
        <w:rPr>
          <w:rFonts w:ascii="Bookman Old Style" w:hAnsi="Bookman Old Style"/>
          <w:szCs w:val="24"/>
        </w:rPr>
        <w:t>.</w:t>
      </w:r>
      <w:r w:rsidR="006B3D70" w:rsidRPr="006B3D70">
        <w:rPr>
          <w:rFonts w:ascii="Bookman Old Style" w:hAnsi="Bookman Old Style"/>
          <w:szCs w:val="24"/>
        </w:rPr>
        <w:t xml:space="preserve"> </w:t>
      </w:r>
      <w:r w:rsidR="00DF3FCD" w:rsidRPr="006B3D70">
        <w:rPr>
          <w:rFonts w:ascii="Bookman Old Style" w:hAnsi="Bookman Old Style"/>
          <w:color w:val="000000"/>
          <w:szCs w:val="24"/>
        </w:rPr>
        <w:t>C</w:t>
      </w:r>
      <w:r w:rsidR="006B5D20" w:rsidRPr="006B3D70">
        <w:rPr>
          <w:rFonts w:ascii="Bookman Old Style" w:hAnsi="Bookman Old Style"/>
          <w:color w:val="000000"/>
          <w:szCs w:val="24"/>
        </w:rPr>
        <w:t>orrendo por conta da Contratada as despesas de embalagem, seguros, transporte, tributos, encargos trabalhistas e previdenciários decorrentes do fornecimento.</w:t>
      </w:r>
    </w:p>
    <w:p w:rsidR="006B5D20" w:rsidRPr="006B5D20" w:rsidRDefault="006B5D20" w:rsidP="006B5D20">
      <w:pPr>
        <w:pStyle w:val="Ttulo4"/>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XII - DAS CONDIÇÕES DE RECEBIMENTO DO OBJETO</w:t>
      </w:r>
    </w:p>
    <w:p w:rsidR="006B5D20" w:rsidRPr="006B5D20" w:rsidRDefault="006B5D20" w:rsidP="006B5D20">
      <w:pPr>
        <w:tabs>
          <w:tab w:val="left" w:pos="1132"/>
        </w:tabs>
        <w:spacing w:after="120"/>
        <w:ind w:firstLine="1122"/>
        <w:jc w:val="both"/>
        <w:rPr>
          <w:rFonts w:ascii="Bookman Old Style" w:hAnsi="Bookman Old Style"/>
          <w:color w:val="000000"/>
          <w:sz w:val="24"/>
          <w:szCs w:val="24"/>
        </w:rPr>
      </w:pPr>
    </w:p>
    <w:p w:rsidR="006B5D20" w:rsidRPr="006B5D20" w:rsidRDefault="006B5D20" w:rsidP="00683FA4">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 O objeto da presente licitação será recebido provisoriamente em até 02</w:t>
      </w:r>
      <w:r w:rsidR="0073080F">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(dois) dias úteis, contados da data da entrega, no local e endereço indicados no item </w:t>
      </w:r>
      <w:r w:rsidR="0073080F">
        <w:rPr>
          <w:rFonts w:ascii="Bookman Old Style" w:hAnsi="Bookman Old Style"/>
          <w:color w:val="000000"/>
          <w:sz w:val="24"/>
          <w:szCs w:val="24"/>
        </w:rPr>
        <w:t>1</w:t>
      </w:r>
      <w:r w:rsidRPr="006B5D20">
        <w:rPr>
          <w:rFonts w:ascii="Bookman Old Style" w:hAnsi="Bookman Old Style"/>
          <w:color w:val="000000"/>
          <w:sz w:val="24"/>
          <w:szCs w:val="24"/>
        </w:rPr>
        <w:t xml:space="preserve"> do </w:t>
      </w:r>
      <w:r w:rsidR="00683FA4">
        <w:rPr>
          <w:rFonts w:ascii="Bookman Old Style" w:hAnsi="Bookman Old Style"/>
          <w:color w:val="000000"/>
          <w:sz w:val="24"/>
          <w:szCs w:val="24"/>
        </w:rPr>
        <w:t>capítulo</w:t>
      </w:r>
      <w:r w:rsidR="00C13B4D">
        <w:rPr>
          <w:rFonts w:ascii="Bookman Old Style" w:hAnsi="Bookman Old Style"/>
          <w:color w:val="000000"/>
          <w:sz w:val="24"/>
          <w:szCs w:val="24"/>
        </w:rPr>
        <w:t xml:space="preserve"> XI</w:t>
      </w:r>
      <w:r w:rsidRPr="006B5D20">
        <w:rPr>
          <w:rFonts w:ascii="Bookman Old Style" w:hAnsi="Bookman Old Style"/>
          <w:color w:val="000000"/>
          <w:sz w:val="24"/>
          <w:szCs w:val="24"/>
        </w:rPr>
        <w:t>.</w:t>
      </w:r>
    </w:p>
    <w:p w:rsidR="006B5D20" w:rsidRPr="006B5D20" w:rsidRDefault="006B5D20" w:rsidP="006B5D20">
      <w:pPr>
        <w:tabs>
          <w:tab w:val="left" w:pos="1132"/>
        </w:tabs>
        <w:ind w:firstLine="900"/>
        <w:jc w:val="both"/>
        <w:rPr>
          <w:rFonts w:ascii="Bookman Old Style" w:hAnsi="Bookman Old Style"/>
          <w:color w:val="000000"/>
          <w:sz w:val="24"/>
          <w:szCs w:val="24"/>
        </w:rPr>
      </w:pPr>
    </w:p>
    <w:p w:rsidR="006B5D20" w:rsidRPr="006B5D20" w:rsidRDefault="006B5D20" w:rsidP="00683FA4">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2 - Constatadas irregularidades no objeto contratual, o Contratante poderá:</w:t>
      </w:r>
    </w:p>
    <w:p w:rsidR="006B5D20" w:rsidRDefault="006B5D20" w:rsidP="00683FA4">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094847" w:rsidRPr="006B5D20" w:rsidRDefault="00094847" w:rsidP="006B5D20">
      <w:pPr>
        <w:spacing w:after="120"/>
        <w:ind w:firstLine="1122"/>
        <w:jc w:val="both"/>
        <w:rPr>
          <w:rFonts w:ascii="Bookman Old Style" w:hAnsi="Bookman Old Style"/>
          <w:color w:val="000000"/>
          <w:sz w:val="24"/>
          <w:szCs w:val="24"/>
        </w:rPr>
      </w:pPr>
    </w:p>
    <w:p w:rsidR="006B5D20" w:rsidRDefault="006B5D20" w:rsidP="00683FA4">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a.1) na hipótese de substituição, a Contratada deverá fazê-la em conformidade com a indicação da Administração, </w:t>
      </w:r>
      <w:r w:rsidRPr="006B5D20">
        <w:rPr>
          <w:rFonts w:ascii="Bookman Old Style" w:hAnsi="Bookman Old Style"/>
          <w:b/>
          <w:color w:val="000000"/>
          <w:sz w:val="24"/>
          <w:szCs w:val="24"/>
        </w:rPr>
        <w:t>no prazo máximo de 05 (cinco)</w:t>
      </w:r>
      <w:r w:rsidRPr="006B5D20">
        <w:rPr>
          <w:rFonts w:ascii="Bookman Old Style" w:hAnsi="Bookman Old Style"/>
          <w:color w:val="000000"/>
          <w:sz w:val="24"/>
          <w:szCs w:val="24"/>
        </w:rPr>
        <w:t xml:space="preserve"> </w:t>
      </w:r>
      <w:r w:rsidRPr="006B5D20">
        <w:rPr>
          <w:rFonts w:ascii="Bookman Old Style" w:hAnsi="Bookman Old Style"/>
          <w:b/>
          <w:color w:val="000000"/>
          <w:sz w:val="24"/>
          <w:szCs w:val="24"/>
        </w:rPr>
        <w:t>dias</w:t>
      </w:r>
      <w:r w:rsidRPr="006B5D20">
        <w:rPr>
          <w:rFonts w:ascii="Bookman Old Style" w:hAnsi="Bookman Old Style"/>
          <w:color w:val="000000"/>
          <w:sz w:val="24"/>
          <w:szCs w:val="24"/>
        </w:rPr>
        <w:t>, contados da notificação por escrito, mantido o preço inicialmente contratado;</w:t>
      </w:r>
    </w:p>
    <w:p w:rsidR="00094847" w:rsidRPr="00C13B4D" w:rsidRDefault="00094847" w:rsidP="006B5D20">
      <w:pPr>
        <w:pStyle w:val="Corpodetexto3"/>
        <w:ind w:firstLine="1122"/>
        <w:jc w:val="both"/>
        <w:rPr>
          <w:rFonts w:ascii="Bookman Old Style" w:hAnsi="Bookman Old Style"/>
          <w:color w:val="000000"/>
          <w:sz w:val="2"/>
          <w:szCs w:val="24"/>
        </w:rPr>
      </w:pPr>
    </w:p>
    <w:p w:rsidR="006B5D20" w:rsidRDefault="006B5D20" w:rsidP="00683FA4">
      <w:pPr>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b) se disser respeito à diferença de quantidade ou de partes, determinar sua complementação ou rescindir a contratação, sem prejuízo das penalidades cabíveis;</w:t>
      </w:r>
    </w:p>
    <w:p w:rsidR="00D55AD0" w:rsidRDefault="00D55AD0" w:rsidP="006B5D20">
      <w:pPr>
        <w:ind w:firstLine="1123"/>
        <w:jc w:val="both"/>
        <w:rPr>
          <w:rFonts w:ascii="Bookman Old Style" w:hAnsi="Bookman Old Style"/>
          <w:color w:val="000000"/>
          <w:sz w:val="24"/>
          <w:szCs w:val="24"/>
        </w:rPr>
      </w:pPr>
    </w:p>
    <w:p w:rsidR="00094847" w:rsidRPr="006B5D20" w:rsidRDefault="00094847" w:rsidP="006B5D20">
      <w:pPr>
        <w:ind w:firstLine="1123"/>
        <w:jc w:val="both"/>
        <w:rPr>
          <w:rFonts w:ascii="Bookman Old Style" w:hAnsi="Bookman Old Style"/>
          <w:color w:val="000000"/>
          <w:sz w:val="24"/>
          <w:szCs w:val="24"/>
        </w:rPr>
      </w:pPr>
    </w:p>
    <w:p w:rsidR="006B5D20" w:rsidRPr="006B5D20" w:rsidRDefault="006B5D20" w:rsidP="00683FA4">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b.1) na hipótese de complementação, a Contratada deverá fazê-la em conformidade com a indicação do Contratante, </w:t>
      </w:r>
      <w:r w:rsidRPr="006B5D20">
        <w:rPr>
          <w:rFonts w:ascii="Bookman Old Style" w:hAnsi="Bookman Old Style"/>
          <w:b/>
          <w:color w:val="000000"/>
          <w:sz w:val="24"/>
          <w:szCs w:val="24"/>
        </w:rPr>
        <w:t>no prazo máximo de 05 (cinco) dias</w:t>
      </w:r>
      <w:r w:rsidRPr="006B5D20">
        <w:rPr>
          <w:rFonts w:ascii="Bookman Old Style" w:hAnsi="Bookman Old Style"/>
          <w:color w:val="000000"/>
          <w:sz w:val="24"/>
          <w:szCs w:val="24"/>
        </w:rPr>
        <w:t>, contados da notificação por escrito, mantido o preço inicialmente contratado.</w:t>
      </w:r>
    </w:p>
    <w:p w:rsidR="006B5D20" w:rsidRPr="006B5D20" w:rsidRDefault="006B5D20" w:rsidP="006B5D20">
      <w:pPr>
        <w:pStyle w:val="Corpodetexto3"/>
        <w:tabs>
          <w:tab w:val="left" w:pos="0"/>
        </w:tabs>
        <w:ind w:firstLine="1123"/>
        <w:jc w:val="both"/>
        <w:rPr>
          <w:rFonts w:ascii="Bookman Old Style" w:hAnsi="Bookman Old Style"/>
          <w:color w:val="000000"/>
          <w:sz w:val="24"/>
          <w:szCs w:val="24"/>
        </w:rPr>
      </w:pPr>
    </w:p>
    <w:p w:rsidR="006B5D20" w:rsidRPr="006B5D20" w:rsidRDefault="00BD25F7" w:rsidP="00683FA4">
      <w:pPr>
        <w:pStyle w:val="Corpodetexto3"/>
        <w:tabs>
          <w:tab w:val="left" w:pos="0"/>
        </w:tabs>
        <w:jc w:val="both"/>
        <w:rPr>
          <w:rFonts w:ascii="Bookman Old Style" w:hAnsi="Bookman Old Style"/>
          <w:color w:val="000000"/>
          <w:sz w:val="24"/>
          <w:szCs w:val="24"/>
        </w:rPr>
      </w:pPr>
      <w:r>
        <w:rPr>
          <w:rFonts w:ascii="Bookman Old Style" w:hAnsi="Bookman Old Style"/>
          <w:color w:val="000000"/>
          <w:sz w:val="24"/>
          <w:szCs w:val="24"/>
        </w:rPr>
        <w:t>3</w:t>
      </w:r>
      <w:r w:rsidR="006B5D20" w:rsidRPr="006B5D20">
        <w:rPr>
          <w:rFonts w:ascii="Bookman Old Style" w:hAnsi="Bookman Old Style"/>
          <w:color w:val="000000"/>
          <w:sz w:val="24"/>
          <w:szCs w:val="24"/>
        </w:rPr>
        <w:t xml:space="preserve"> - O recebimento do objeto dar-se-á definitivamente </w:t>
      </w:r>
      <w:r w:rsidR="006B5D20" w:rsidRPr="006B5D20">
        <w:rPr>
          <w:rFonts w:ascii="Bookman Old Style" w:hAnsi="Bookman Old Style"/>
          <w:b/>
          <w:color w:val="000000"/>
          <w:sz w:val="24"/>
          <w:szCs w:val="24"/>
        </w:rPr>
        <w:t>no prazo de 05 (cinco)</w:t>
      </w:r>
      <w:r w:rsidR="006B5D20" w:rsidRPr="006B5D20">
        <w:rPr>
          <w:rFonts w:ascii="Bookman Old Style" w:hAnsi="Bookman Old Style"/>
          <w:color w:val="000000"/>
          <w:sz w:val="24"/>
          <w:szCs w:val="24"/>
        </w:rPr>
        <w:t xml:space="preserve"> </w:t>
      </w:r>
      <w:r w:rsidR="006B5D20" w:rsidRPr="006B5D20">
        <w:rPr>
          <w:rFonts w:ascii="Bookman Old Style" w:hAnsi="Bookman Old Style"/>
          <w:b/>
          <w:color w:val="000000"/>
          <w:sz w:val="24"/>
          <w:szCs w:val="24"/>
        </w:rPr>
        <w:t>dias úteis</w:t>
      </w:r>
      <w:r w:rsidR="006B5D20" w:rsidRPr="006B5D20">
        <w:rPr>
          <w:rFonts w:ascii="Bookman Old Style" w:hAnsi="Bookman Old Style"/>
          <w:color w:val="000000"/>
          <w:sz w:val="24"/>
          <w:szCs w:val="24"/>
        </w:rPr>
        <w:t>, após o recebimento provisório, uma vez verificado o atendimento integral das especificações contratadas.</w:t>
      </w:r>
    </w:p>
    <w:p w:rsidR="006B5D20" w:rsidRDefault="006B5D20" w:rsidP="006B5D20">
      <w:pPr>
        <w:pStyle w:val="Ttulo4"/>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XIII - DA FORMA DE PAGAMENTO</w:t>
      </w:r>
    </w:p>
    <w:p w:rsidR="00825D3A" w:rsidRPr="00825D3A" w:rsidRDefault="00825D3A" w:rsidP="00825D3A"/>
    <w:p w:rsidR="006B3D70" w:rsidRPr="00A163E8" w:rsidRDefault="00507264" w:rsidP="00683FA4">
      <w:pPr>
        <w:tabs>
          <w:tab w:val="left" w:pos="0"/>
        </w:tabs>
        <w:autoSpaceDE w:val="0"/>
        <w:jc w:val="both"/>
        <w:rPr>
          <w:rFonts w:ascii="Bookman Old Style" w:hAnsi="Bookman Old Style" w:cs="Arial"/>
          <w:sz w:val="24"/>
          <w:szCs w:val="24"/>
        </w:rPr>
      </w:pPr>
      <w:r w:rsidRPr="00825D3A">
        <w:rPr>
          <w:sz w:val="24"/>
          <w:szCs w:val="24"/>
        </w:rPr>
        <w:t xml:space="preserve">1 - </w:t>
      </w:r>
      <w:r w:rsidR="006B3D70" w:rsidRPr="00A163E8">
        <w:rPr>
          <w:rFonts w:ascii="Bookman Old Style" w:hAnsi="Bookman Old Style" w:cs="Arial"/>
          <w:sz w:val="24"/>
          <w:szCs w:val="24"/>
        </w:rPr>
        <w:t xml:space="preserve">O pagamento será efetuado </w:t>
      </w:r>
      <w:r w:rsidR="006B3D70">
        <w:rPr>
          <w:rFonts w:ascii="Bookman Old Style" w:hAnsi="Bookman Old Style" w:cs="Arial"/>
          <w:sz w:val="24"/>
          <w:szCs w:val="24"/>
        </w:rPr>
        <w:t>em até 15 (quinze) dias após</w:t>
      </w:r>
      <w:r w:rsidR="006B3D70" w:rsidRPr="00A163E8">
        <w:rPr>
          <w:rFonts w:ascii="Bookman Old Style" w:hAnsi="Bookman Old Style" w:cs="Arial"/>
          <w:sz w:val="24"/>
          <w:szCs w:val="24"/>
        </w:rPr>
        <w:t xml:space="preserve"> a </w:t>
      </w:r>
      <w:r w:rsidR="006B3D70">
        <w:rPr>
          <w:rFonts w:ascii="Bookman Old Style" w:hAnsi="Bookman Old Style" w:cs="Arial"/>
          <w:sz w:val="24"/>
          <w:szCs w:val="24"/>
        </w:rPr>
        <w:t>entrega do objeto</w:t>
      </w:r>
      <w:r w:rsidR="006B3D70" w:rsidRPr="00251389">
        <w:rPr>
          <w:rFonts w:ascii="Bookman Old Style" w:hAnsi="Bookman Old Style"/>
          <w:color w:val="000000"/>
          <w:sz w:val="24"/>
          <w:szCs w:val="24"/>
        </w:rPr>
        <w:t>, mediante apresentação da nota fiscal</w:t>
      </w:r>
      <w:r w:rsidR="006B3D70">
        <w:rPr>
          <w:rFonts w:ascii="Bookman Old Style" w:hAnsi="Bookman Old Style"/>
          <w:color w:val="000000"/>
          <w:sz w:val="24"/>
          <w:szCs w:val="24"/>
        </w:rPr>
        <w:t xml:space="preserve"> devidamente preenchida</w:t>
      </w:r>
      <w:r w:rsidR="006B3D70" w:rsidRPr="00A163E8">
        <w:rPr>
          <w:rFonts w:ascii="Bookman Old Style" w:hAnsi="Bookman Old Style" w:cs="Arial"/>
          <w:sz w:val="24"/>
          <w:szCs w:val="24"/>
        </w:rPr>
        <w:t>.</w:t>
      </w:r>
    </w:p>
    <w:p w:rsidR="00825D3A" w:rsidRPr="000756E8" w:rsidRDefault="00825D3A" w:rsidP="00EE7883">
      <w:pPr>
        <w:ind w:right="-6" w:firstLine="900"/>
        <w:jc w:val="both"/>
        <w:rPr>
          <w:rFonts w:ascii="Bookman Old Style" w:hAnsi="Bookman Old Style"/>
          <w:color w:val="FF0000"/>
          <w:sz w:val="24"/>
          <w:szCs w:val="24"/>
        </w:rPr>
      </w:pPr>
    </w:p>
    <w:p w:rsidR="006B5D20" w:rsidRDefault="006B5D20" w:rsidP="00683FA4">
      <w:pPr>
        <w:pStyle w:val="Corpodetexto3"/>
        <w:tabs>
          <w:tab w:val="left" w:pos="1132"/>
        </w:tabs>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w:t>
      </w:r>
      <w:r w:rsidR="0065019C">
        <w:rPr>
          <w:rFonts w:ascii="Bookman Old Style" w:hAnsi="Bookman Old Style"/>
          <w:color w:val="000000"/>
          <w:sz w:val="24"/>
          <w:szCs w:val="24"/>
        </w:rPr>
        <w:t>5</w:t>
      </w:r>
      <w:r w:rsidR="00193667">
        <w:rPr>
          <w:rFonts w:ascii="Bookman Old Style" w:hAnsi="Bookman Old Style"/>
          <w:color w:val="000000"/>
          <w:sz w:val="24"/>
          <w:szCs w:val="24"/>
        </w:rPr>
        <w:t xml:space="preserve"> </w:t>
      </w:r>
      <w:r w:rsidRPr="006B5D20">
        <w:rPr>
          <w:rFonts w:ascii="Bookman Old Style" w:hAnsi="Bookman Old Style"/>
          <w:color w:val="000000"/>
          <w:sz w:val="24"/>
          <w:szCs w:val="24"/>
        </w:rPr>
        <w:t>(</w:t>
      </w:r>
      <w:r w:rsidR="0065019C">
        <w:rPr>
          <w:rFonts w:ascii="Bookman Old Style" w:hAnsi="Bookman Old Style"/>
          <w:color w:val="000000"/>
          <w:sz w:val="24"/>
          <w:szCs w:val="24"/>
        </w:rPr>
        <w:t>quinze</w:t>
      </w:r>
      <w:r w:rsidRPr="006B5D20">
        <w:rPr>
          <w:rFonts w:ascii="Bookman Old Style" w:hAnsi="Bookman Old Style"/>
          <w:color w:val="000000"/>
          <w:sz w:val="24"/>
          <w:szCs w:val="24"/>
        </w:rPr>
        <w:t>) dias após a data de sua apresentação válida.</w:t>
      </w:r>
    </w:p>
    <w:p w:rsidR="006C32DE" w:rsidRPr="006B5D20" w:rsidRDefault="006C32DE" w:rsidP="006B5D20">
      <w:pPr>
        <w:pStyle w:val="Corpodetexto3"/>
        <w:tabs>
          <w:tab w:val="left" w:pos="1132"/>
        </w:tabs>
        <w:ind w:firstLine="900"/>
        <w:jc w:val="both"/>
        <w:rPr>
          <w:rFonts w:ascii="Bookman Old Style" w:hAnsi="Bookman Old Style"/>
          <w:color w:val="000000"/>
          <w:sz w:val="24"/>
          <w:szCs w:val="24"/>
        </w:rPr>
      </w:pPr>
    </w:p>
    <w:p w:rsidR="006B5D20" w:rsidRPr="006B5D20" w:rsidRDefault="006B5D20" w:rsidP="00683FA4">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Municipal de Administração e Finanças, ou, através de depósito em conta corrente cujo </w:t>
      </w:r>
      <w:r w:rsidRPr="006B5D20">
        <w:rPr>
          <w:rFonts w:ascii="Bookman Old Style" w:hAnsi="Bookman Old Style"/>
          <w:bCs/>
          <w:sz w:val="24"/>
          <w:szCs w:val="24"/>
        </w:rPr>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0034005D">
        <w:rPr>
          <w:rFonts w:ascii="Bookman Old Style" w:hAnsi="Bookman Old Style"/>
          <w:sz w:val="24"/>
          <w:szCs w:val="24"/>
        </w:rPr>
        <w:t xml:space="preserve">, </w:t>
      </w:r>
      <w:r w:rsidR="0065019C">
        <w:rPr>
          <w:rFonts w:ascii="Bookman Old Style" w:hAnsi="Bookman Old Style"/>
          <w:sz w:val="24"/>
          <w:szCs w:val="24"/>
        </w:rPr>
        <w:t xml:space="preserve">podendo o </w:t>
      </w:r>
      <w:r w:rsidR="0034005D" w:rsidRPr="009F6A5B">
        <w:rPr>
          <w:rFonts w:ascii="Bookman Old Style" w:hAnsi="Bookman Old Style"/>
          <w:b/>
          <w:color w:val="000000"/>
          <w:sz w:val="24"/>
          <w:szCs w:val="24"/>
        </w:rPr>
        <w:t xml:space="preserve">faturamento </w:t>
      </w:r>
      <w:r w:rsidR="0065019C">
        <w:rPr>
          <w:rFonts w:ascii="Bookman Old Style" w:hAnsi="Bookman Old Style"/>
          <w:b/>
          <w:color w:val="000000"/>
          <w:sz w:val="24"/>
          <w:szCs w:val="24"/>
        </w:rPr>
        <w:t xml:space="preserve">ser </w:t>
      </w:r>
      <w:r w:rsidR="0034005D" w:rsidRPr="009F6A5B">
        <w:rPr>
          <w:rFonts w:ascii="Bookman Old Style" w:hAnsi="Bookman Old Style"/>
          <w:b/>
          <w:color w:val="000000"/>
          <w:sz w:val="24"/>
          <w:szCs w:val="24"/>
        </w:rPr>
        <w:t>direto de fábrica, desde que</w:t>
      </w:r>
      <w:r w:rsidR="0065019C">
        <w:rPr>
          <w:rFonts w:ascii="Bookman Old Style" w:hAnsi="Bookman Old Style"/>
          <w:b/>
          <w:color w:val="000000"/>
          <w:sz w:val="24"/>
          <w:szCs w:val="24"/>
        </w:rPr>
        <w:t xml:space="preserve"> a contratada</w:t>
      </w:r>
      <w:r w:rsidR="0034005D" w:rsidRPr="009F6A5B">
        <w:rPr>
          <w:rFonts w:ascii="Bookman Old Style" w:hAnsi="Bookman Old Style"/>
          <w:b/>
          <w:color w:val="000000"/>
          <w:sz w:val="24"/>
          <w:szCs w:val="24"/>
        </w:rPr>
        <w:t xml:space="preserve"> apresente carta de distribuidor autorizado</w:t>
      </w:r>
      <w:r w:rsidRPr="006B5D20">
        <w:rPr>
          <w:rFonts w:ascii="Bookman Old Style" w:hAnsi="Bookman Old Style"/>
          <w:color w:val="000000"/>
          <w:sz w:val="24"/>
          <w:szCs w:val="24"/>
        </w:rPr>
        <w:t>.</w:t>
      </w:r>
    </w:p>
    <w:p w:rsidR="007A7F8E" w:rsidRDefault="007A7F8E" w:rsidP="006B5D20">
      <w:pPr>
        <w:tabs>
          <w:tab w:val="left" w:pos="0"/>
        </w:tabs>
        <w:spacing w:after="120"/>
        <w:jc w:val="both"/>
        <w:rPr>
          <w:rFonts w:ascii="Bookman Old Style" w:hAnsi="Bookman Old Style"/>
          <w:b/>
          <w:color w:val="000000"/>
          <w:sz w:val="24"/>
          <w:szCs w:val="24"/>
        </w:rPr>
      </w:pPr>
    </w:p>
    <w:p w:rsidR="006B5D20" w:rsidRPr="006B5D20" w:rsidRDefault="006B5D20" w:rsidP="006B5D20">
      <w:pPr>
        <w:tabs>
          <w:tab w:val="left" w:pos="0"/>
        </w:tabs>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XIV - DAS SANÇÕES PARA O CASO DE INADIMPLEMENTO</w:t>
      </w:r>
    </w:p>
    <w:p w:rsidR="006B5D20" w:rsidRPr="006B5D20" w:rsidRDefault="006B5D20" w:rsidP="006B5D20">
      <w:pPr>
        <w:spacing w:after="120"/>
        <w:ind w:firstLine="1122"/>
        <w:jc w:val="both"/>
        <w:rPr>
          <w:rFonts w:ascii="Bookman Old Style" w:hAnsi="Bookman Old Style"/>
          <w:color w:val="000000"/>
          <w:sz w:val="24"/>
          <w:szCs w:val="24"/>
        </w:rPr>
      </w:pPr>
    </w:p>
    <w:p w:rsidR="006B5D20" w:rsidRPr="006B5D20" w:rsidRDefault="006B5D20" w:rsidP="00683FA4">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Ficará impedida de licitar e contratar com a Administração Pública Municipal de Leoberto Leal, pelo prazo de até </w:t>
      </w:r>
      <w:r w:rsidR="00C13B4D">
        <w:rPr>
          <w:rFonts w:ascii="Bookman Old Style" w:hAnsi="Bookman Old Style"/>
          <w:color w:val="000000"/>
          <w:sz w:val="24"/>
          <w:szCs w:val="24"/>
        </w:rPr>
        <w:t>0</w:t>
      </w:r>
      <w:r w:rsidRPr="006B5D20">
        <w:rPr>
          <w:rFonts w:ascii="Bookman Old Style" w:hAnsi="Bookman Old Style"/>
          <w:color w:val="000000"/>
          <w:sz w:val="24"/>
          <w:szCs w:val="24"/>
        </w:rPr>
        <w:t>5 (cinco) anos, ou enquanto perdurarem os motivos det</w:t>
      </w:r>
      <w:r w:rsidR="00C13B4D">
        <w:rPr>
          <w:rFonts w:ascii="Bookman Old Style" w:hAnsi="Bookman Old Style"/>
          <w:color w:val="000000"/>
          <w:sz w:val="24"/>
          <w:szCs w:val="24"/>
        </w:rPr>
        <w:t>erminantes da punição, a pessoa</w:t>
      </w:r>
      <w:r w:rsidRPr="006B5D20">
        <w:rPr>
          <w:rFonts w:ascii="Bookman Old Style" w:hAnsi="Bookman Old Style"/>
          <w:color w:val="000000"/>
          <w:sz w:val="24"/>
          <w:szCs w:val="24"/>
        </w:rPr>
        <w:t xml:space="preserve"> física ou jurídica, que praticar quaisquer atos previstos no artigo 7º da Lei </w:t>
      </w:r>
      <w:r w:rsidR="00C13B4D">
        <w:rPr>
          <w:rFonts w:ascii="Bookman Old Style" w:hAnsi="Bookman Old Style"/>
          <w:color w:val="000000"/>
          <w:sz w:val="24"/>
          <w:szCs w:val="24"/>
        </w:rPr>
        <w:t>F</w:t>
      </w:r>
      <w:r w:rsidRPr="006B5D20">
        <w:rPr>
          <w:rFonts w:ascii="Bookman Old Style" w:hAnsi="Bookman Old Style"/>
          <w:color w:val="000000"/>
          <w:sz w:val="24"/>
          <w:szCs w:val="24"/>
        </w:rPr>
        <w:t>ederal nº 10.520, de 17 de julho de 2002.</w:t>
      </w:r>
    </w:p>
    <w:p w:rsidR="006B5D20" w:rsidRPr="006B5D20" w:rsidRDefault="006B5D20" w:rsidP="006B5D20">
      <w:pPr>
        <w:pStyle w:val="Lista4"/>
        <w:ind w:firstLine="900"/>
        <w:jc w:val="both"/>
        <w:rPr>
          <w:rFonts w:ascii="Bookman Old Style" w:hAnsi="Bookman Old Style"/>
          <w:color w:val="000000"/>
          <w:szCs w:val="24"/>
        </w:rPr>
      </w:pPr>
    </w:p>
    <w:p w:rsidR="006B5D20" w:rsidRPr="006B5D20" w:rsidRDefault="006B5D20" w:rsidP="00683FA4">
      <w:pPr>
        <w:pStyle w:val="Lista4"/>
        <w:jc w:val="both"/>
        <w:rPr>
          <w:rFonts w:ascii="Bookman Old Style" w:hAnsi="Bookman Old Style"/>
          <w:b/>
          <w:color w:val="000000"/>
          <w:szCs w:val="24"/>
        </w:rPr>
      </w:pPr>
      <w:r w:rsidRPr="006B5D20">
        <w:rPr>
          <w:rFonts w:ascii="Bookman Old Style" w:hAnsi="Bookman Old Style"/>
          <w:color w:val="000000"/>
          <w:szCs w:val="24"/>
        </w:rPr>
        <w:t xml:space="preserve">2 – A sanção de que trata o subitem anterior poderá ser aplicada juntamente com multas no valor de 10% do preço total do certame, garantido o exercício de </w:t>
      </w:r>
      <w:r w:rsidRPr="006B5D20">
        <w:rPr>
          <w:rFonts w:ascii="Bookman Old Style" w:hAnsi="Bookman Old Style"/>
          <w:color w:val="000000"/>
          <w:szCs w:val="24"/>
        </w:rPr>
        <w:lastRenderedPageBreak/>
        <w:t xml:space="preserve">prévia e ampla defesa, e </w:t>
      </w:r>
      <w:r w:rsidRPr="006B5D20">
        <w:rPr>
          <w:rFonts w:ascii="Bookman Old Style" w:hAnsi="Bookman Old Style"/>
          <w:b/>
          <w:color w:val="000000"/>
          <w:szCs w:val="24"/>
        </w:rPr>
        <w:t>deverá ser registrada na CNM – Confederação Nacional dos Municípios.</w:t>
      </w:r>
    </w:p>
    <w:p w:rsidR="006B5D20" w:rsidRPr="006B5D20" w:rsidRDefault="006B5D20" w:rsidP="006B5D20">
      <w:pPr>
        <w:pStyle w:val="Lista4"/>
        <w:ind w:firstLine="900"/>
        <w:jc w:val="both"/>
        <w:rPr>
          <w:rFonts w:ascii="Bookman Old Style" w:hAnsi="Bookman Old Style"/>
          <w:color w:val="000000"/>
          <w:szCs w:val="24"/>
        </w:rPr>
      </w:pPr>
    </w:p>
    <w:p w:rsidR="006B5D20" w:rsidRPr="006B5D20" w:rsidRDefault="006B5D20" w:rsidP="00683FA4">
      <w:pPr>
        <w:pStyle w:val="Lista4"/>
        <w:jc w:val="both"/>
        <w:rPr>
          <w:rFonts w:ascii="Bookman Old Style" w:hAnsi="Bookman Old Style"/>
          <w:color w:val="000000"/>
          <w:szCs w:val="24"/>
        </w:rPr>
      </w:pPr>
      <w:r w:rsidRPr="006B5D20">
        <w:rPr>
          <w:rFonts w:ascii="Bookman Old Style" w:hAnsi="Bookman Old Style"/>
          <w:color w:val="000000"/>
          <w:szCs w:val="24"/>
        </w:rPr>
        <w:t>3 - As multas são autônomas e a aplicação de uma não exclui a de outra.</w:t>
      </w:r>
    </w:p>
    <w:p w:rsidR="006B5D20" w:rsidRPr="006B5D20" w:rsidRDefault="001724BC" w:rsidP="006B5D20">
      <w:pPr>
        <w:pStyle w:val="Ttulo4"/>
        <w:jc w:val="both"/>
        <w:rPr>
          <w:rFonts w:ascii="Bookman Old Style" w:hAnsi="Bookman Old Style"/>
          <w:color w:val="000000"/>
          <w:sz w:val="24"/>
          <w:szCs w:val="24"/>
        </w:rPr>
      </w:pPr>
      <w:r>
        <w:rPr>
          <w:rFonts w:ascii="Bookman Old Style" w:hAnsi="Bookman Old Style"/>
          <w:color w:val="000000"/>
          <w:sz w:val="24"/>
          <w:szCs w:val="24"/>
        </w:rPr>
        <w:t xml:space="preserve">XV - </w:t>
      </w:r>
      <w:r w:rsidR="006B5D20" w:rsidRPr="006B5D20">
        <w:rPr>
          <w:rFonts w:ascii="Bookman Old Style" w:hAnsi="Bookman Old Style"/>
          <w:color w:val="000000"/>
          <w:sz w:val="24"/>
          <w:szCs w:val="24"/>
        </w:rPr>
        <w:t>DAS DISPOSIÇÕES FINAIS</w:t>
      </w:r>
    </w:p>
    <w:p w:rsidR="006B5D20" w:rsidRPr="006B5D20" w:rsidRDefault="006B5D20" w:rsidP="006B5D20">
      <w:pPr>
        <w:rPr>
          <w:rFonts w:ascii="Bookman Old Style" w:hAnsi="Bookman Old Style"/>
          <w:sz w:val="24"/>
          <w:szCs w:val="24"/>
        </w:rPr>
      </w:pPr>
    </w:p>
    <w:p w:rsidR="006C32DE" w:rsidRDefault="006B5D20" w:rsidP="00683FA4">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094847" w:rsidRPr="00D55AD0" w:rsidRDefault="00094847" w:rsidP="00D55AD0">
      <w:pPr>
        <w:spacing w:after="120"/>
        <w:ind w:firstLine="900"/>
        <w:jc w:val="both"/>
        <w:rPr>
          <w:rFonts w:ascii="Bookman Old Style" w:hAnsi="Bookman Old Style"/>
          <w:color w:val="000000"/>
          <w:sz w:val="24"/>
          <w:szCs w:val="24"/>
        </w:rPr>
      </w:pPr>
    </w:p>
    <w:p w:rsidR="006B5D20" w:rsidRDefault="006B5D20" w:rsidP="00683FA4">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Todos os documentos de habilitação cujos envelopes foram abertos na sessão e as propostas, serão rubricados pelo Pregoeiro e pelos licitantes presentes.</w:t>
      </w:r>
    </w:p>
    <w:p w:rsidR="006C32DE" w:rsidRPr="006B5D20" w:rsidRDefault="006C32DE" w:rsidP="006B5D20">
      <w:pPr>
        <w:spacing w:after="120"/>
        <w:ind w:firstLine="900"/>
        <w:jc w:val="both"/>
        <w:rPr>
          <w:rFonts w:ascii="Bookman Old Style" w:hAnsi="Bookman Old Style"/>
          <w:color w:val="000000"/>
          <w:sz w:val="24"/>
          <w:szCs w:val="24"/>
        </w:rPr>
      </w:pPr>
    </w:p>
    <w:p w:rsidR="006B5D20" w:rsidRDefault="006B5D20" w:rsidP="00683FA4">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3 - O resultado do presente certame será amplamente divulgado</w:t>
      </w:r>
      <w:r w:rsidR="006C32DE">
        <w:rPr>
          <w:rFonts w:ascii="Bookman Old Style" w:hAnsi="Bookman Old Style"/>
          <w:color w:val="000000"/>
          <w:sz w:val="24"/>
          <w:szCs w:val="24"/>
        </w:rPr>
        <w:t>.</w:t>
      </w:r>
    </w:p>
    <w:p w:rsidR="006C32DE" w:rsidRPr="006B5D20" w:rsidRDefault="006C32DE" w:rsidP="006B5D20">
      <w:pPr>
        <w:spacing w:after="120"/>
        <w:ind w:firstLine="900"/>
        <w:jc w:val="both"/>
        <w:rPr>
          <w:rFonts w:ascii="Bookman Old Style" w:hAnsi="Bookman Old Style"/>
          <w:b/>
          <w:color w:val="000000"/>
          <w:sz w:val="24"/>
          <w:szCs w:val="24"/>
        </w:rPr>
      </w:pPr>
    </w:p>
    <w:p w:rsidR="006B5D20" w:rsidRDefault="006B5D20" w:rsidP="00683FA4">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 Os demais atos pertinentes a esta licitação, passíveis de divulgação, serão publicados no Diário Oficial do Estado de Santa Catarina.</w:t>
      </w:r>
    </w:p>
    <w:p w:rsidR="006C32DE" w:rsidRPr="006B5D20" w:rsidRDefault="006C32DE" w:rsidP="006B5D20">
      <w:pPr>
        <w:spacing w:after="120"/>
        <w:ind w:firstLine="900"/>
        <w:jc w:val="both"/>
        <w:rPr>
          <w:rFonts w:ascii="Bookman Old Style" w:hAnsi="Bookman Old Style"/>
          <w:color w:val="000000"/>
          <w:sz w:val="24"/>
          <w:szCs w:val="24"/>
        </w:rPr>
      </w:pPr>
    </w:p>
    <w:p w:rsidR="006B5D20" w:rsidRPr="006B5D20" w:rsidRDefault="006B5D20" w:rsidP="00683FA4">
      <w:pPr>
        <w:jc w:val="both"/>
        <w:rPr>
          <w:rFonts w:ascii="Bookman Old Style" w:hAnsi="Bookman Old Style"/>
          <w:b/>
          <w:bCs/>
          <w:color w:val="000000"/>
          <w:sz w:val="24"/>
          <w:szCs w:val="24"/>
        </w:rPr>
      </w:pPr>
      <w:r w:rsidRPr="006B5D20">
        <w:rPr>
          <w:rFonts w:ascii="Bookman Old Style" w:hAnsi="Bookman Old Style"/>
          <w:color w:val="000000"/>
          <w:sz w:val="24"/>
          <w:szCs w:val="24"/>
        </w:rPr>
        <w:t>5 - Os envelopes contendo os documentos de habilitação, não abertos, ficarão à disposição para retirada no</w:t>
      </w:r>
      <w:r w:rsidRPr="006B5D20">
        <w:rPr>
          <w:rFonts w:ascii="Bookman Old Style" w:hAnsi="Bookman Old Style"/>
          <w:b/>
          <w:color w:val="000000"/>
          <w:sz w:val="24"/>
          <w:szCs w:val="24"/>
        </w:rPr>
        <w:t xml:space="preserve"> Setor de </w:t>
      </w:r>
      <w:r w:rsidR="00BD25F7">
        <w:rPr>
          <w:rFonts w:ascii="Bookman Old Style" w:hAnsi="Bookman Old Style"/>
          <w:b/>
          <w:color w:val="000000"/>
          <w:sz w:val="24"/>
          <w:szCs w:val="24"/>
        </w:rPr>
        <w:t>Licitações</w:t>
      </w:r>
      <w:r w:rsidRPr="006B5D20">
        <w:rPr>
          <w:rFonts w:ascii="Bookman Old Style" w:hAnsi="Bookman Old Style"/>
          <w:b/>
          <w:color w:val="000000"/>
          <w:sz w:val="24"/>
          <w:szCs w:val="24"/>
        </w:rPr>
        <w:t xml:space="preserve"> da Secretaria de Administração e Finanças do Município de Leoberto Leal, sito à </w:t>
      </w:r>
      <w:r w:rsidRPr="006B5D20">
        <w:rPr>
          <w:rFonts w:ascii="Bookman Old Style" w:hAnsi="Bookman Old Style"/>
          <w:b/>
          <w:sz w:val="24"/>
          <w:szCs w:val="24"/>
        </w:rPr>
        <w:t>Rua Mainolvo Lehmkuhl, 20 – Edifício Sede da Prefeitura Municipal de Leoberto Leal – Bairro Centro, Leoberto Leal, Estado de Santa Catarina, Brasil, pelo prazo de trinta dias.</w:t>
      </w:r>
      <w:r w:rsidRPr="006B5D20">
        <w:rPr>
          <w:rFonts w:ascii="Bookman Old Style" w:hAnsi="Bookman Old Style"/>
          <w:color w:val="000000"/>
          <w:sz w:val="24"/>
          <w:szCs w:val="24"/>
        </w:rPr>
        <w:t xml:space="preserve"> </w:t>
      </w:r>
      <w:r w:rsidRPr="006B5D20">
        <w:rPr>
          <w:rFonts w:ascii="Bookman Old Style" w:hAnsi="Bookman Old Style"/>
          <w:b/>
          <w:bCs/>
          <w:color w:val="000000"/>
          <w:sz w:val="24"/>
          <w:szCs w:val="24"/>
        </w:rPr>
        <w:t>Os envelopes não retirados neste prazo serão inutilizados.</w:t>
      </w:r>
    </w:p>
    <w:p w:rsidR="006B5D20" w:rsidRPr="006B5D20" w:rsidRDefault="006B5D20" w:rsidP="006B5D20">
      <w:pPr>
        <w:pStyle w:val="Corpodetexto3"/>
        <w:ind w:firstLine="900"/>
        <w:jc w:val="both"/>
        <w:rPr>
          <w:rFonts w:ascii="Bookman Old Style" w:hAnsi="Bookman Old Style"/>
          <w:color w:val="000000"/>
          <w:sz w:val="24"/>
          <w:szCs w:val="24"/>
        </w:rPr>
      </w:pPr>
    </w:p>
    <w:p w:rsidR="006B5D20" w:rsidRDefault="006B5D20" w:rsidP="00683FA4">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6 - Até </w:t>
      </w:r>
      <w:r w:rsidR="00683FA4">
        <w:rPr>
          <w:rFonts w:ascii="Bookman Old Style" w:hAnsi="Bookman Old Style"/>
          <w:color w:val="000000"/>
          <w:sz w:val="24"/>
          <w:szCs w:val="24"/>
        </w:rPr>
        <w:t>0</w:t>
      </w:r>
      <w:r w:rsidRPr="006B5D20">
        <w:rPr>
          <w:rFonts w:ascii="Bookman Old Style" w:hAnsi="Bookman Old Style"/>
          <w:color w:val="000000"/>
          <w:sz w:val="24"/>
          <w:szCs w:val="24"/>
        </w:rPr>
        <w:t xml:space="preserve">2 </w:t>
      </w:r>
      <w:r w:rsidR="00C13B4D">
        <w:rPr>
          <w:rFonts w:ascii="Bookman Old Style" w:hAnsi="Bookman Old Style"/>
          <w:color w:val="000000"/>
          <w:sz w:val="24"/>
          <w:szCs w:val="24"/>
        </w:rPr>
        <w:t xml:space="preserve">(dois) </w:t>
      </w:r>
      <w:r w:rsidRPr="006B5D20">
        <w:rPr>
          <w:rFonts w:ascii="Bookman Old Style" w:hAnsi="Bookman Old Style"/>
          <w:color w:val="000000"/>
          <w:sz w:val="24"/>
          <w:szCs w:val="24"/>
        </w:rPr>
        <w:t xml:space="preserve">dias úteis anteriores à data fixada para recebimento das propostas, qualquer pessoa poderá solicitar esclarecimentos, providências ou impugnar o ato convocatório do Pregão. </w:t>
      </w:r>
    </w:p>
    <w:p w:rsidR="006C32DE" w:rsidRPr="006B5D20" w:rsidRDefault="006C32DE" w:rsidP="006B5D20">
      <w:pPr>
        <w:pStyle w:val="Corpodetexto3"/>
        <w:ind w:firstLine="900"/>
        <w:jc w:val="both"/>
        <w:rPr>
          <w:rFonts w:ascii="Bookman Old Style" w:hAnsi="Bookman Old Style"/>
          <w:color w:val="000000"/>
          <w:sz w:val="24"/>
          <w:szCs w:val="24"/>
        </w:rPr>
      </w:pPr>
    </w:p>
    <w:p w:rsidR="006B5D20" w:rsidRPr="006B5D20" w:rsidRDefault="006B5D20" w:rsidP="00C13B4D">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6.1 - A petição será dirigida à autoridade subscritora do Edital, que decidirá no prazo de </w:t>
      </w:r>
      <w:r w:rsidR="00C13B4D">
        <w:rPr>
          <w:rFonts w:ascii="Bookman Old Style" w:hAnsi="Bookman Old Style"/>
          <w:color w:val="000000"/>
          <w:sz w:val="24"/>
          <w:szCs w:val="24"/>
        </w:rPr>
        <w:t>0</w:t>
      </w:r>
      <w:r w:rsidRPr="006B5D20">
        <w:rPr>
          <w:rFonts w:ascii="Bookman Old Style" w:hAnsi="Bookman Old Style"/>
          <w:color w:val="000000"/>
          <w:sz w:val="24"/>
          <w:szCs w:val="24"/>
        </w:rPr>
        <w:t>1</w:t>
      </w:r>
      <w:r w:rsidR="00C13B4D">
        <w:rPr>
          <w:rFonts w:ascii="Bookman Old Style" w:hAnsi="Bookman Old Style"/>
          <w:color w:val="000000"/>
          <w:sz w:val="24"/>
          <w:szCs w:val="24"/>
        </w:rPr>
        <w:t xml:space="preserve"> (um)</w:t>
      </w:r>
      <w:r w:rsidRPr="006B5D20">
        <w:rPr>
          <w:rFonts w:ascii="Bookman Old Style" w:hAnsi="Bookman Old Style"/>
          <w:color w:val="000000"/>
          <w:sz w:val="24"/>
          <w:szCs w:val="24"/>
        </w:rPr>
        <w:t xml:space="preserve"> dia útil anterior à data fixada para o recebimento das propostas.</w:t>
      </w:r>
    </w:p>
    <w:p w:rsidR="006B5D20" w:rsidRPr="006B5D20" w:rsidRDefault="006B5D20" w:rsidP="006B5D20">
      <w:pPr>
        <w:ind w:firstLine="900"/>
        <w:jc w:val="both"/>
        <w:rPr>
          <w:rFonts w:ascii="Bookman Old Style" w:hAnsi="Bookman Old Style"/>
          <w:color w:val="000000"/>
          <w:sz w:val="24"/>
          <w:szCs w:val="24"/>
        </w:rPr>
      </w:pPr>
    </w:p>
    <w:p w:rsidR="006B5D20" w:rsidRPr="006B5D20" w:rsidRDefault="006B5D20" w:rsidP="00C13B4D">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6.2 - Acolhida a petição contra o ato convocatório, será designada nova data para a realização do certame. </w:t>
      </w:r>
    </w:p>
    <w:p w:rsidR="006B5D20" w:rsidRPr="006B5D20" w:rsidRDefault="006B5D20" w:rsidP="006B5D20">
      <w:pPr>
        <w:tabs>
          <w:tab w:val="left" w:pos="0"/>
        </w:tabs>
        <w:ind w:firstLine="900"/>
        <w:jc w:val="both"/>
        <w:rPr>
          <w:rFonts w:ascii="Bookman Old Style" w:hAnsi="Bookman Old Style"/>
          <w:color w:val="000000"/>
          <w:sz w:val="24"/>
          <w:szCs w:val="24"/>
        </w:rPr>
      </w:pPr>
    </w:p>
    <w:p w:rsidR="006B5D20" w:rsidRDefault="006B5D20" w:rsidP="00C13B4D">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7 - Os casos omissos do presente Pregão serão solucionados pela Comissão permanente de licitação.</w:t>
      </w:r>
    </w:p>
    <w:p w:rsidR="00094847" w:rsidRPr="00EE7883" w:rsidRDefault="00094847" w:rsidP="006B5D20">
      <w:pPr>
        <w:tabs>
          <w:tab w:val="left" w:pos="0"/>
        </w:tabs>
        <w:spacing w:after="120"/>
        <w:ind w:firstLine="900"/>
        <w:jc w:val="both"/>
        <w:rPr>
          <w:rFonts w:ascii="Bookman Old Style" w:hAnsi="Bookman Old Style"/>
          <w:color w:val="000000"/>
          <w:sz w:val="2"/>
          <w:szCs w:val="24"/>
        </w:rPr>
      </w:pPr>
    </w:p>
    <w:p w:rsidR="006B5D20" w:rsidRDefault="006B5D20" w:rsidP="00C13B4D">
      <w:pPr>
        <w:pStyle w:val="Recuodecorpodetexto"/>
        <w:rPr>
          <w:rFonts w:ascii="Bookman Old Style" w:hAnsi="Bookman Old Style"/>
          <w:color w:val="000000"/>
          <w:sz w:val="24"/>
          <w:szCs w:val="24"/>
        </w:rPr>
      </w:pPr>
      <w:r w:rsidRPr="006B5D20">
        <w:rPr>
          <w:rFonts w:ascii="Bookman Old Style" w:hAnsi="Bookman Old Style"/>
          <w:color w:val="000000"/>
          <w:sz w:val="24"/>
          <w:szCs w:val="24"/>
        </w:rPr>
        <w:t xml:space="preserve">8 - </w:t>
      </w:r>
      <w:r w:rsidRPr="00094847">
        <w:rPr>
          <w:rFonts w:ascii="Bookman Old Style" w:hAnsi="Bookman Old Style"/>
          <w:color w:val="000000"/>
          <w:sz w:val="24"/>
          <w:szCs w:val="24"/>
        </w:rPr>
        <w:t xml:space="preserve">Integram o presente Edital: </w:t>
      </w:r>
    </w:p>
    <w:p w:rsidR="00AB1319" w:rsidRPr="006B5D20" w:rsidRDefault="00AB1319" w:rsidP="006B5D20">
      <w:pPr>
        <w:pStyle w:val="Recuodecorpodetexto"/>
        <w:ind w:left="0" w:firstLine="900"/>
        <w:rPr>
          <w:rFonts w:ascii="Bookman Old Style" w:hAnsi="Bookman Old Style"/>
          <w:color w:val="000000"/>
          <w:sz w:val="24"/>
          <w:szCs w:val="24"/>
        </w:rPr>
      </w:pPr>
    </w:p>
    <w:p w:rsidR="006B5D20" w:rsidRPr="006B5D20" w:rsidRDefault="008F6F89" w:rsidP="00C13B4D">
      <w:pPr>
        <w:pStyle w:val="Corpodetexto"/>
        <w:jc w:val="both"/>
        <w:rPr>
          <w:rFonts w:ascii="Bookman Old Style" w:hAnsi="Bookman Old Style"/>
          <w:color w:val="000000"/>
        </w:rPr>
      </w:pPr>
      <w:r w:rsidRPr="00862905">
        <w:rPr>
          <w:rFonts w:ascii="Bookman Old Style" w:hAnsi="Bookman Old Style"/>
          <w:b/>
          <w:color w:val="000000"/>
        </w:rPr>
        <w:t>Anexo I</w:t>
      </w:r>
      <w:r>
        <w:rPr>
          <w:rFonts w:ascii="Bookman Old Style" w:hAnsi="Bookman Old Style"/>
          <w:color w:val="000000"/>
        </w:rPr>
        <w:t xml:space="preserve"> – Folheto Descritivo.</w:t>
      </w:r>
    </w:p>
    <w:p w:rsidR="006B5D20" w:rsidRPr="006B5D20" w:rsidRDefault="006B5D20" w:rsidP="00C13B4D">
      <w:pPr>
        <w:pStyle w:val="Corpodetexto"/>
        <w:jc w:val="both"/>
        <w:rPr>
          <w:rFonts w:ascii="Bookman Old Style" w:hAnsi="Bookman Old Style"/>
          <w:color w:val="000000"/>
        </w:rPr>
      </w:pPr>
      <w:r w:rsidRPr="00862905">
        <w:rPr>
          <w:rFonts w:ascii="Bookman Old Style" w:hAnsi="Bookman Old Style"/>
          <w:b/>
          <w:color w:val="000000"/>
        </w:rPr>
        <w:t>Anexo II</w:t>
      </w:r>
      <w:r w:rsidRPr="006B5D20">
        <w:rPr>
          <w:rFonts w:ascii="Bookman Old Style" w:hAnsi="Bookman Old Style"/>
          <w:color w:val="000000"/>
        </w:rPr>
        <w:t xml:space="preserve"> – Declaração de </w:t>
      </w:r>
      <w:r w:rsidR="00C13B4D">
        <w:rPr>
          <w:rFonts w:ascii="Bookman Old Style" w:hAnsi="Bookman Old Style"/>
          <w:color w:val="000000"/>
        </w:rPr>
        <w:t>P</w:t>
      </w:r>
      <w:r w:rsidRPr="006B5D20">
        <w:rPr>
          <w:rFonts w:ascii="Bookman Old Style" w:hAnsi="Bookman Old Style"/>
          <w:color w:val="000000"/>
        </w:rPr>
        <w:t xml:space="preserve">leno </w:t>
      </w:r>
      <w:r w:rsidR="00C13B4D">
        <w:rPr>
          <w:rFonts w:ascii="Bookman Old Style" w:hAnsi="Bookman Old Style"/>
          <w:color w:val="000000"/>
        </w:rPr>
        <w:t>A</w:t>
      </w:r>
      <w:r w:rsidRPr="006B5D20">
        <w:rPr>
          <w:rFonts w:ascii="Bookman Old Style" w:hAnsi="Bookman Old Style"/>
          <w:color w:val="000000"/>
        </w:rPr>
        <w:t xml:space="preserve">tendimento às </w:t>
      </w:r>
      <w:r w:rsidR="00C13B4D">
        <w:rPr>
          <w:rFonts w:ascii="Bookman Old Style" w:hAnsi="Bookman Old Style"/>
          <w:color w:val="000000"/>
        </w:rPr>
        <w:t>C</w:t>
      </w:r>
      <w:r w:rsidRPr="006B5D20">
        <w:rPr>
          <w:rFonts w:ascii="Bookman Old Style" w:hAnsi="Bookman Old Style"/>
          <w:color w:val="000000"/>
        </w:rPr>
        <w:t>ondições de Habilitação</w:t>
      </w:r>
      <w:r w:rsidR="00AB1319">
        <w:rPr>
          <w:rFonts w:ascii="Bookman Old Style" w:hAnsi="Bookman Old Style"/>
          <w:color w:val="000000"/>
        </w:rPr>
        <w:t>.</w:t>
      </w:r>
      <w:r w:rsidRPr="006B5D20">
        <w:rPr>
          <w:rFonts w:ascii="Bookman Old Style" w:hAnsi="Bookman Old Style"/>
          <w:color w:val="000000"/>
        </w:rPr>
        <w:t xml:space="preserve"> </w:t>
      </w:r>
    </w:p>
    <w:p w:rsidR="006B5D20" w:rsidRDefault="001724BC" w:rsidP="00C13B4D">
      <w:pPr>
        <w:pStyle w:val="Corpodetexto"/>
        <w:jc w:val="both"/>
        <w:rPr>
          <w:rFonts w:ascii="Bookman Old Style" w:hAnsi="Bookman Old Style"/>
          <w:color w:val="000000"/>
        </w:rPr>
      </w:pPr>
      <w:r w:rsidRPr="00862905">
        <w:rPr>
          <w:rFonts w:ascii="Bookman Old Style" w:hAnsi="Bookman Old Style"/>
          <w:b/>
          <w:color w:val="000000"/>
        </w:rPr>
        <w:t xml:space="preserve">Anexo </w:t>
      </w:r>
      <w:r w:rsidR="006B5D20" w:rsidRPr="00862905">
        <w:rPr>
          <w:rFonts w:ascii="Bookman Old Style" w:hAnsi="Bookman Old Style"/>
          <w:b/>
          <w:color w:val="000000"/>
        </w:rPr>
        <w:t>III</w:t>
      </w:r>
      <w:r w:rsidR="006B5D20" w:rsidRPr="006B5D20">
        <w:rPr>
          <w:rFonts w:ascii="Bookman Old Style" w:hAnsi="Bookman Old Style"/>
          <w:color w:val="000000"/>
        </w:rPr>
        <w:t xml:space="preserve"> - Declaração de Situação Regular perante o Ministério do Trabalho</w:t>
      </w:r>
      <w:r w:rsidR="008F6F89">
        <w:rPr>
          <w:rFonts w:ascii="Bookman Old Style" w:hAnsi="Bookman Old Style"/>
          <w:color w:val="000000"/>
        </w:rPr>
        <w:t>.</w:t>
      </w:r>
    </w:p>
    <w:p w:rsidR="007531FB" w:rsidRDefault="007531FB" w:rsidP="00C13B4D">
      <w:pPr>
        <w:pStyle w:val="Corpodetexto"/>
        <w:jc w:val="both"/>
        <w:rPr>
          <w:rFonts w:ascii="Bookman Old Style" w:hAnsi="Bookman Old Style"/>
          <w:color w:val="000000"/>
        </w:rPr>
      </w:pPr>
      <w:r w:rsidRPr="00862905">
        <w:rPr>
          <w:rFonts w:ascii="Bookman Old Style" w:hAnsi="Bookman Old Style"/>
          <w:b/>
          <w:color w:val="000000"/>
        </w:rPr>
        <w:t>Anexo IV</w:t>
      </w:r>
      <w:r>
        <w:rPr>
          <w:rFonts w:ascii="Bookman Old Style" w:hAnsi="Bookman Old Style"/>
          <w:color w:val="000000"/>
        </w:rPr>
        <w:t xml:space="preserve"> – Minuta de contrato</w:t>
      </w:r>
      <w:r w:rsidR="008F6F89">
        <w:rPr>
          <w:rFonts w:ascii="Bookman Old Style" w:hAnsi="Bookman Old Style"/>
          <w:color w:val="000000"/>
        </w:rPr>
        <w:t>.</w:t>
      </w:r>
    </w:p>
    <w:p w:rsidR="00862905" w:rsidRPr="00EE7883" w:rsidRDefault="00862905" w:rsidP="00EE7883">
      <w:pPr>
        <w:pStyle w:val="Corpodetexto"/>
        <w:jc w:val="both"/>
        <w:rPr>
          <w:rFonts w:ascii="Bookman Old Style" w:hAnsi="Bookman Old Style"/>
          <w:color w:val="000000"/>
          <w:sz w:val="2"/>
        </w:rPr>
      </w:pPr>
    </w:p>
    <w:p w:rsidR="00AB1319" w:rsidRDefault="00C13B4D" w:rsidP="00C13B4D">
      <w:pPr>
        <w:ind w:right="-1"/>
        <w:jc w:val="both"/>
        <w:rPr>
          <w:rFonts w:ascii="Bookman Old Style" w:hAnsi="Bookman Old Style"/>
          <w:color w:val="000000"/>
          <w:sz w:val="24"/>
          <w:szCs w:val="24"/>
        </w:rPr>
      </w:pPr>
      <w:r>
        <w:rPr>
          <w:rFonts w:ascii="Bookman Old Style" w:hAnsi="Bookman Old Style"/>
          <w:color w:val="000000"/>
          <w:sz w:val="24"/>
          <w:szCs w:val="24"/>
        </w:rPr>
        <w:t>12 -</w:t>
      </w:r>
      <w:r w:rsidR="006B5D20" w:rsidRPr="006B5D20">
        <w:rPr>
          <w:rFonts w:ascii="Bookman Old Style" w:hAnsi="Bookman Old Style"/>
          <w:color w:val="000000"/>
          <w:sz w:val="24"/>
          <w:szCs w:val="24"/>
        </w:rPr>
        <w:t xml:space="preserve"> Maiores informações acerca desta licitação poderão ser obtidas através do Fone/Fax n</w:t>
      </w:r>
      <w:r w:rsidR="006B5D20" w:rsidRPr="006B5D20">
        <w:rPr>
          <w:rFonts w:ascii="Bookman Old Style" w:hAnsi="Bookman Old Style"/>
          <w:color w:val="000000"/>
          <w:sz w:val="24"/>
          <w:szCs w:val="24"/>
          <w:u w:val="single"/>
          <w:vertAlign w:val="superscript"/>
        </w:rPr>
        <w:t>o</w:t>
      </w:r>
      <w:r w:rsidR="006B5D20" w:rsidRPr="006B5D20">
        <w:rPr>
          <w:rFonts w:ascii="Bookman Old Style" w:hAnsi="Bookman Old Style"/>
          <w:color w:val="000000"/>
          <w:sz w:val="24"/>
          <w:szCs w:val="24"/>
        </w:rPr>
        <w:t xml:space="preserve"> 0** 48 3268 1212, das 0</w:t>
      </w:r>
      <w:r w:rsidR="005E2937">
        <w:rPr>
          <w:rFonts w:ascii="Bookman Old Style" w:hAnsi="Bookman Old Style"/>
          <w:sz w:val="24"/>
          <w:szCs w:val="24"/>
        </w:rPr>
        <w:t>7</w:t>
      </w:r>
      <w:r w:rsidR="005E2937">
        <w:rPr>
          <w:rFonts w:ascii="Bookman Old Style" w:hAnsi="Bookman Old Style"/>
          <w:color w:val="000000"/>
          <w:sz w:val="24"/>
          <w:szCs w:val="24"/>
        </w:rPr>
        <w:t>:3</w:t>
      </w:r>
      <w:r w:rsidR="006B5D20" w:rsidRPr="006B5D20">
        <w:rPr>
          <w:rFonts w:ascii="Bookman Old Style" w:hAnsi="Bookman Old Style"/>
          <w:color w:val="000000"/>
          <w:sz w:val="24"/>
          <w:szCs w:val="24"/>
        </w:rPr>
        <w:t>0h às 1</w:t>
      </w:r>
      <w:r w:rsidR="005E2937">
        <w:rPr>
          <w:rFonts w:ascii="Bookman Old Style" w:hAnsi="Bookman Old Style"/>
          <w:color w:val="000000"/>
          <w:sz w:val="24"/>
          <w:szCs w:val="24"/>
        </w:rPr>
        <w:t>1:3</w:t>
      </w:r>
      <w:r w:rsidR="006B5D20" w:rsidRPr="006B5D20">
        <w:rPr>
          <w:rFonts w:ascii="Bookman Old Style" w:hAnsi="Bookman Old Style"/>
          <w:color w:val="000000"/>
          <w:sz w:val="24"/>
          <w:szCs w:val="24"/>
        </w:rPr>
        <w:t>0h e das 13:30h às 17:30h com o Setor de Licitações e Compras.</w:t>
      </w:r>
    </w:p>
    <w:p w:rsidR="00862905" w:rsidRPr="006B5D20" w:rsidRDefault="00862905" w:rsidP="00862905">
      <w:pPr>
        <w:ind w:right="-1" w:firstLine="900"/>
        <w:jc w:val="both"/>
        <w:rPr>
          <w:rFonts w:ascii="Bookman Old Style" w:hAnsi="Bookman Old Style"/>
          <w:color w:val="000000"/>
          <w:sz w:val="24"/>
          <w:szCs w:val="24"/>
        </w:rPr>
      </w:pPr>
    </w:p>
    <w:p w:rsidR="006B5D20" w:rsidRPr="006B5D20" w:rsidRDefault="006B5D20" w:rsidP="00C13B4D">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13 - Para dirimir quaisquer questões decorrentes da licitação, não resolvidas na esfera administrativa, será competente o foro da Comarca da cidade de Ituporanga</w:t>
      </w:r>
      <w:r w:rsidR="00C13B4D">
        <w:rPr>
          <w:rFonts w:ascii="Bookman Old Style" w:hAnsi="Bookman Old Style"/>
          <w:color w:val="000000"/>
          <w:sz w:val="24"/>
          <w:szCs w:val="24"/>
        </w:rPr>
        <w:t>,</w:t>
      </w:r>
      <w:r w:rsidRPr="006B5D20">
        <w:rPr>
          <w:rFonts w:ascii="Bookman Old Style" w:hAnsi="Bookman Old Style"/>
          <w:color w:val="000000"/>
          <w:sz w:val="24"/>
          <w:szCs w:val="24"/>
        </w:rPr>
        <w:t xml:space="preserve"> </w:t>
      </w:r>
      <w:r w:rsidR="005E2937">
        <w:rPr>
          <w:rFonts w:ascii="Bookman Old Style" w:hAnsi="Bookman Old Style"/>
          <w:color w:val="000000"/>
          <w:sz w:val="24"/>
          <w:szCs w:val="24"/>
        </w:rPr>
        <w:t>E</w:t>
      </w:r>
      <w:r w:rsidRPr="006B5D20">
        <w:rPr>
          <w:rFonts w:ascii="Bookman Old Style" w:hAnsi="Bookman Old Style"/>
          <w:color w:val="000000"/>
          <w:sz w:val="24"/>
          <w:szCs w:val="24"/>
        </w:rPr>
        <w:t>stado de Santa Catarina.</w:t>
      </w:r>
    </w:p>
    <w:p w:rsidR="006A6278" w:rsidRDefault="006A6278" w:rsidP="006B5D20">
      <w:pPr>
        <w:ind w:left="240" w:right="-426" w:firstLine="840"/>
        <w:jc w:val="both"/>
        <w:rPr>
          <w:rFonts w:ascii="Bookman Old Style" w:hAnsi="Bookman Old Style"/>
          <w:color w:val="000000"/>
          <w:sz w:val="24"/>
          <w:szCs w:val="24"/>
        </w:rPr>
      </w:pPr>
    </w:p>
    <w:p w:rsidR="00862905" w:rsidRDefault="00862905" w:rsidP="006B5D20">
      <w:pPr>
        <w:ind w:left="240" w:right="-426" w:firstLine="840"/>
        <w:jc w:val="both"/>
        <w:rPr>
          <w:rFonts w:ascii="Bookman Old Style" w:hAnsi="Bookman Old Style"/>
          <w:color w:val="000000"/>
          <w:sz w:val="24"/>
          <w:szCs w:val="24"/>
        </w:rPr>
      </w:pPr>
    </w:p>
    <w:p w:rsidR="006B5D20" w:rsidRPr="006B5D20" w:rsidRDefault="006B5D20" w:rsidP="00C13B4D">
      <w:pPr>
        <w:ind w:right="-426"/>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sidR="00D51728">
        <w:rPr>
          <w:rFonts w:ascii="Bookman Old Style" w:hAnsi="Bookman Old Style"/>
          <w:color w:val="000000"/>
          <w:sz w:val="24"/>
          <w:szCs w:val="24"/>
        </w:rPr>
        <w:t xml:space="preserve">/SC, 09 </w:t>
      </w:r>
      <w:r w:rsidR="009F6A5B">
        <w:rPr>
          <w:rFonts w:ascii="Bookman Old Style" w:hAnsi="Bookman Old Style"/>
          <w:color w:val="000000"/>
          <w:sz w:val="24"/>
          <w:szCs w:val="24"/>
        </w:rPr>
        <w:t xml:space="preserve">de </w:t>
      </w:r>
      <w:r w:rsidR="00D51728">
        <w:rPr>
          <w:rFonts w:ascii="Bookman Old Style" w:hAnsi="Bookman Old Style"/>
          <w:color w:val="000000"/>
          <w:sz w:val="24"/>
          <w:szCs w:val="24"/>
        </w:rPr>
        <w:t>janeiro</w:t>
      </w:r>
      <w:r w:rsidRPr="006B5D20">
        <w:rPr>
          <w:rFonts w:ascii="Bookman Old Style" w:hAnsi="Bookman Old Style"/>
          <w:color w:val="000000"/>
          <w:sz w:val="24"/>
          <w:szCs w:val="24"/>
        </w:rPr>
        <w:t xml:space="preserve"> de 20</w:t>
      </w:r>
      <w:r w:rsidR="00B77714">
        <w:rPr>
          <w:rFonts w:ascii="Bookman Old Style" w:hAnsi="Bookman Old Style"/>
          <w:color w:val="000000"/>
          <w:sz w:val="24"/>
          <w:szCs w:val="24"/>
        </w:rPr>
        <w:t>1</w:t>
      </w:r>
      <w:r w:rsidR="00D51728">
        <w:rPr>
          <w:rFonts w:ascii="Bookman Old Style" w:hAnsi="Bookman Old Style"/>
          <w:color w:val="000000"/>
          <w:sz w:val="24"/>
          <w:szCs w:val="24"/>
        </w:rPr>
        <w:t>2</w:t>
      </w:r>
      <w:r w:rsidRPr="006B5D20">
        <w:rPr>
          <w:rFonts w:ascii="Bookman Old Style" w:hAnsi="Bookman Old Style"/>
          <w:color w:val="000000"/>
          <w:sz w:val="24"/>
          <w:szCs w:val="24"/>
        </w:rPr>
        <w:t>.</w:t>
      </w:r>
    </w:p>
    <w:p w:rsidR="006B5D20" w:rsidRPr="006B5D20" w:rsidRDefault="006B5D20" w:rsidP="00C13B4D">
      <w:pPr>
        <w:ind w:left="240" w:right="-426" w:firstLine="840"/>
        <w:jc w:val="both"/>
        <w:rPr>
          <w:rFonts w:ascii="Bookman Old Style" w:hAnsi="Bookman Old Style"/>
          <w:color w:val="000000"/>
          <w:sz w:val="24"/>
          <w:szCs w:val="24"/>
        </w:rPr>
      </w:pPr>
    </w:p>
    <w:p w:rsidR="006B5D20" w:rsidRDefault="006B5D20" w:rsidP="006B5D20">
      <w:pPr>
        <w:ind w:right="45"/>
        <w:jc w:val="center"/>
        <w:rPr>
          <w:rFonts w:ascii="Bookman Old Style" w:hAnsi="Bookman Old Style"/>
          <w:b/>
          <w:color w:val="000000"/>
          <w:sz w:val="24"/>
          <w:szCs w:val="24"/>
        </w:rPr>
      </w:pPr>
    </w:p>
    <w:p w:rsidR="00862905" w:rsidRPr="006B5D20" w:rsidRDefault="00862905" w:rsidP="006B5D20">
      <w:pPr>
        <w:ind w:right="45"/>
        <w:jc w:val="center"/>
        <w:rPr>
          <w:rFonts w:ascii="Bookman Old Style" w:hAnsi="Bookman Old Style"/>
          <w:b/>
          <w:color w:val="000000"/>
          <w:sz w:val="24"/>
          <w:szCs w:val="24"/>
        </w:rPr>
      </w:pPr>
    </w:p>
    <w:p w:rsidR="006B5D20" w:rsidRPr="006B5D20" w:rsidRDefault="006B5D20" w:rsidP="006B5D20">
      <w:pPr>
        <w:ind w:right="45"/>
        <w:jc w:val="center"/>
        <w:rPr>
          <w:rFonts w:ascii="Bookman Old Style" w:hAnsi="Bookman Old Style"/>
          <w:b/>
          <w:color w:val="000000"/>
          <w:sz w:val="24"/>
          <w:szCs w:val="24"/>
        </w:rPr>
      </w:pPr>
    </w:p>
    <w:p w:rsidR="006B5D20" w:rsidRPr="006B5D20" w:rsidRDefault="006530DC" w:rsidP="006B5D20">
      <w:pPr>
        <w:ind w:right="45"/>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6B5D20" w:rsidRPr="006B5D20" w:rsidRDefault="00D51728" w:rsidP="006B5D20">
      <w:pPr>
        <w:ind w:right="45"/>
        <w:jc w:val="center"/>
        <w:rPr>
          <w:rFonts w:ascii="Bookman Old Style" w:hAnsi="Bookman Old Style"/>
          <w:color w:val="000000"/>
          <w:sz w:val="24"/>
          <w:szCs w:val="24"/>
        </w:rPr>
      </w:pPr>
      <w:r w:rsidRPr="006B5D20">
        <w:rPr>
          <w:rFonts w:ascii="Bookman Old Style" w:hAnsi="Bookman Old Style"/>
          <w:color w:val="000000"/>
          <w:sz w:val="24"/>
          <w:szCs w:val="24"/>
        </w:rPr>
        <w:t>Prefeit</w:t>
      </w:r>
      <w:r>
        <w:rPr>
          <w:rFonts w:ascii="Bookman Old Style" w:hAnsi="Bookman Old Style"/>
          <w:color w:val="000000"/>
          <w:sz w:val="24"/>
          <w:szCs w:val="24"/>
        </w:rPr>
        <w:t>a</w:t>
      </w:r>
      <w:r w:rsidRPr="006B5D20">
        <w:rPr>
          <w:rFonts w:ascii="Bookman Old Style" w:hAnsi="Bookman Old Style"/>
          <w:color w:val="000000"/>
          <w:sz w:val="24"/>
          <w:szCs w:val="24"/>
        </w:rPr>
        <w:t xml:space="preserve"> </w:t>
      </w:r>
      <w:r>
        <w:rPr>
          <w:rFonts w:ascii="Bookman Old Style" w:hAnsi="Bookman Old Style"/>
          <w:color w:val="000000"/>
          <w:sz w:val="24"/>
          <w:szCs w:val="24"/>
        </w:rPr>
        <w:t>M</w:t>
      </w:r>
      <w:r w:rsidRPr="006B5D20">
        <w:rPr>
          <w:rFonts w:ascii="Bookman Old Style" w:hAnsi="Bookman Old Style"/>
          <w:color w:val="000000"/>
          <w:sz w:val="24"/>
          <w:szCs w:val="24"/>
        </w:rPr>
        <w:t>unicipal</w:t>
      </w:r>
    </w:p>
    <w:p w:rsidR="006A6278" w:rsidRDefault="006A6278" w:rsidP="005E2937">
      <w:pPr>
        <w:jc w:val="center"/>
        <w:rPr>
          <w:rFonts w:ascii="Bookman Old Style" w:hAnsi="Bookman Old Style" w:cs="Arial"/>
          <w:b/>
          <w:color w:val="000000"/>
          <w:sz w:val="28"/>
          <w:szCs w:val="28"/>
        </w:rPr>
      </w:pPr>
    </w:p>
    <w:p w:rsidR="006A6278" w:rsidRDefault="006A6278" w:rsidP="005E2937">
      <w:pPr>
        <w:jc w:val="center"/>
        <w:rPr>
          <w:rFonts w:ascii="Bookman Old Style" w:hAnsi="Bookman Old Style" w:cs="Arial"/>
          <w:b/>
          <w:color w:val="000000"/>
          <w:sz w:val="28"/>
          <w:szCs w:val="28"/>
        </w:rPr>
      </w:pPr>
    </w:p>
    <w:p w:rsidR="006A6278" w:rsidRDefault="006A6278" w:rsidP="005E2937">
      <w:pPr>
        <w:jc w:val="center"/>
        <w:rPr>
          <w:rFonts w:ascii="Bookman Old Style" w:hAnsi="Bookman Old Style" w:cs="Arial"/>
          <w:b/>
          <w:color w:val="000000"/>
          <w:sz w:val="28"/>
          <w:szCs w:val="28"/>
        </w:rPr>
      </w:pPr>
    </w:p>
    <w:p w:rsidR="00D51728" w:rsidRDefault="00D51728" w:rsidP="005E2937">
      <w:pPr>
        <w:jc w:val="center"/>
        <w:rPr>
          <w:rFonts w:ascii="Bookman Old Style" w:hAnsi="Bookman Old Style" w:cs="Arial"/>
          <w:b/>
          <w:color w:val="000000"/>
          <w:sz w:val="28"/>
          <w:szCs w:val="28"/>
        </w:rPr>
      </w:pPr>
    </w:p>
    <w:p w:rsidR="00D51728" w:rsidRDefault="00D51728" w:rsidP="005E2937">
      <w:pPr>
        <w:jc w:val="center"/>
        <w:rPr>
          <w:rFonts w:ascii="Bookman Old Style" w:hAnsi="Bookman Old Style" w:cs="Arial"/>
          <w:b/>
          <w:color w:val="000000"/>
          <w:sz w:val="28"/>
          <w:szCs w:val="28"/>
        </w:rPr>
      </w:pPr>
    </w:p>
    <w:p w:rsidR="00D51728" w:rsidRDefault="00D51728" w:rsidP="005E2937">
      <w:pPr>
        <w:jc w:val="center"/>
        <w:rPr>
          <w:rFonts w:ascii="Bookman Old Style" w:hAnsi="Bookman Old Style" w:cs="Arial"/>
          <w:b/>
          <w:color w:val="000000"/>
          <w:sz w:val="28"/>
          <w:szCs w:val="28"/>
        </w:rPr>
      </w:pPr>
    </w:p>
    <w:p w:rsidR="00825D3A" w:rsidRDefault="00825D3A"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C13B4D" w:rsidRDefault="00C13B4D" w:rsidP="005E2937">
      <w:pPr>
        <w:jc w:val="center"/>
        <w:rPr>
          <w:rFonts w:ascii="Bookman Old Style" w:hAnsi="Bookman Old Style" w:cs="Arial"/>
          <w:b/>
          <w:color w:val="000000"/>
          <w:sz w:val="28"/>
          <w:szCs w:val="28"/>
        </w:rPr>
      </w:pPr>
    </w:p>
    <w:p w:rsidR="00825D3A" w:rsidRDefault="00825D3A" w:rsidP="005E2937">
      <w:pPr>
        <w:jc w:val="center"/>
        <w:rPr>
          <w:rFonts w:ascii="Bookman Old Style" w:hAnsi="Bookman Old Style" w:cs="Arial"/>
          <w:b/>
          <w:color w:val="000000"/>
          <w:sz w:val="28"/>
          <w:szCs w:val="28"/>
        </w:rPr>
      </w:pPr>
    </w:p>
    <w:p w:rsidR="006B5D20" w:rsidRPr="00DE25ED" w:rsidRDefault="006B5D20" w:rsidP="005E2937">
      <w:pPr>
        <w:jc w:val="center"/>
        <w:rPr>
          <w:rFonts w:ascii="Bookman Old Style" w:hAnsi="Bookman Old Style" w:cs="Arial"/>
          <w:b/>
          <w:color w:val="000000"/>
          <w:sz w:val="24"/>
          <w:szCs w:val="24"/>
        </w:rPr>
      </w:pPr>
      <w:r w:rsidRPr="00DE25ED">
        <w:rPr>
          <w:rFonts w:ascii="Bookman Old Style" w:hAnsi="Bookman Old Style" w:cs="Arial"/>
          <w:b/>
          <w:color w:val="000000"/>
          <w:sz w:val="24"/>
          <w:szCs w:val="24"/>
        </w:rPr>
        <w:lastRenderedPageBreak/>
        <w:t>ANEXO I</w:t>
      </w:r>
    </w:p>
    <w:p w:rsidR="006B5D20" w:rsidRPr="006B5D20" w:rsidRDefault="006B5D20" w:rsidP="006B5D20">
      <w:pPr>
        <w:rPr>
          <w:rFonts w:ascii="Bookman Old Style" w:hAnsi="Bookman Old Style" w:cs="Arial"/>
          <w:color w:val="000000"/>
          <w:sz w:val="24"/>
          <w:szCs w:val="24"/>
        </w:rPr>
      </w:pPr>
    </w:p>
    <w:p w:rsidR="005F397B" w:rsidRPr="006A6278" w:rsidRDefault="006B5D20" w:rsidP="005F397B">
      <w:pPr>
        <w:rPr>
          <w:rFonts w:ascii="Bookman Old Style" w:hAnsi="Bookman Old Style"/>
          <w:b/>
          <w:sz w:val="24"/>
          <w:szCs w:val="24"/>
        </w:rPr>
      </w:pPr>
      <w:r w:rsidRPr="006A6278">
        <w:rPr>
          <w:rFonts w:ascii="Bookman Old Style" w:hAnsi="Bookman Old Style"/>
          <w:b/>
          <w:sz w:val="24"/>
          <w:szCs w:val="24"/>
        </w:rPr>
        <w:t>FOLHETO DESCRITIVO DO</w:t>
      </w:r>
    </w:p>
    <w:p w:rsidR="006B5D20" w:rsidRPr="006A6278" w:rsidRDefault="00D51728" w:rsidP="005F397B">
      <w:pPr>
        <w:rPr>
          <w:rFonts w:ascii="Bookman Old Style" w:hAnsi="Bookman Old Style"/>
          <w:b/>
          <w:sz w:val="24"/>
          <w:szCs w:val="24"/>
        </w:rPr>
      </w:pPr>
      <w:r>
        <w:rPr>
          <w:rFonts w:ascii="Bookman Old Style" w:hAnsi="Bookman Old Style"/>
          <w:b/>
          <w:sz w:val="24"/>
          <w:szCs w:val="24"/>
        </w:rPr>
        <w:t>PREGÃO PRESENCIAL N</w:t>
      </w:r>
      <w:r w:rsidR="006B5D20" w:rsidRPr="006A6278">
        <w:rPr>
          <w:rFonts w:ascii="Bookman Old Style" w:hAnsi="Bookman Old Style"/>
          <w:b/>
          <w:sz w:val="24"/>
          <w:szCs w:val="24"/>
        </w:rPr>
        <w:t xml:space="preserve">º </w:t>
      </w:r>
      <w:r>
        <w:rPr>
          <w:rFonts w:ascii="Bookman Old Style" w:hAnsi="Bookman Old Style"/>
          <w:b/>
          <w:sz w:val="24"/>
          <w:szCs w:val="24"/>
        </w:rPr>
        <w:t>003/2012</w:t>
      </w:r>
    </w:p>
    <w:p w:rsidR="006B5D20" w:rsidRPr="006A6278" w:rsidRDefault="00D51728" w:rsidP="005F397B">
      <w:pPr>
        <w:rPr>
          <w:rFonts w:ascii="Bookman Old Style" w:hAnsi="Bookman Old Style" w:cs="Arial"/>
          <w:b/>
          <w:color w:val="000000"/>
          <w:sz w:val="24"/>
          <w:szCs w:val="24"/>
        </w:rPr>
      </w:pPr>
      <w:r>
        <w:rPr>
          <w:rFonts w:ascii="Bookman Old Style" w:hAnsi="Bookman Old Style" w:cs="Arial"/>
          <w:b/>
          <w:bCs/>
          <w:color w:val="000000"/>
          <w:sz w:val="24"/>
          <w:szCs w:val="24"/>
        </w:rPr>
        <w:t>PROCESSO Nº 003</w:t>
      </w:r>
      <w:r>
        <w:rPr>
          <w:rFonts w:ascii="Bookman Old Style" w:hAnsi="Bookman Old Style" w:cs="Arial"/>
          <w:b/>
          <w:color w:val="000000"/>
          <w:sz w:val="24"/>
          <w:szCs w:val="24"/>
        </w:rPr>
        <w:t>/2012</w:t>
      </w:r>
    </w:p>
    <w:p w:rsidR="00DB517A" w:rsidRPr="005667DB" w:rsidRDefault="00DB517A" w:rsidP="001266F4">
      <w:pPr>
        <w:rPr>
          <w:rFonts w:ascii="Bookman Old Style" w:hAnsi="Bookman Old Style"/>
          <w:b/>
          <w:i/>
          <w:sz w:val="24"/>
          <w:szCs w:val="24"/>
        </w:rPr>
      </w:pPr>
    </w:p>
    <w:p w:rsidR="00027737" w:rsidRDefault="00027737" w:rsidP="001266F4">
      <w:pPr>
        <w:rPr>
          <w:rFonts w:ascii="Arial" w:hAnsi="Arial" w:cs="Arial"/>
          <w:sz w:val="12"/>
        </w:rPr>
      </w:pPr>
    </w:p>
    <w:tbl>
      <w:tblPr>
        <w:tblW w:w="1183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7"/>
        <w:gridCol w:w="6300"/>
        <w:gridCol w:w="1620"/>
        <w:gridCol w:w="1620"/>
        <w:gridCol w:w="1620"/>
      </w:tblGrid>
      <w:tr w:rsidR="008F5E49">
        <w:tc>
          <w:tcPr>
            <w:tcW w:w="677" w:type="dxa"/>
            <w:vAlign w:val="center"/>
          </w:tcPr>
          <w:p w:rsidR="008F5E49" w:rsidRPr="001D34EB" w:rsidRDefault="008F5E49" w:rsidP="005605CA">
            <w:pPr>
              <w:pStyle w:val="Ttulo8"/>
              <w:rPr>
                <w:rFonts w:ascii="Bookman Old Style" w:hAnsi="Bookman Old Style" w:cs="Arial"/>
                <w:b/>
                <w:bCs/>
                <w:i w:val="0"/>
                <w:iCs w:val="0"/>
                <w:sz w:val="22"/>
                <w:szCs w:val="22"/>
              </w:rPr>
            </w:pPr>
            <w:r w:rsidRPr="001D34EB">
              <w:rPr>
                <w:rFonts w:ascii="Bookman Old Style" w:hAnsi="Bookman Old Style" w:cs="Arial"/>
                <w:b/>
                <w:bCs/>
                <w:i w:val="0"/>
                <w:iCs w:val="0"/>
                <w:sz w:val="22"/>
                <w:szCs w:val="22"/>
              </w:rPr>
              <w:t>Item</w:t>
            </w:r>
          </w:p>
        </w:tc>
        <w:tc>
          <w:tcPr>
            <w:tcW w:w="6300" w:type="dxa"/>
            <w:vAlign w:val="center"/>
          </w:tcPr>
          <w:p w:rsidR="008F5E49" w:rsidRPr="001D34EB" w:rsidRDefault="008F5E49" w:rsidP="005605CA">
            <w:pPr>
              <w:jc w:val="center"/>
              <w:rPr>
                <w:rFonts w:ascii="Bookman Old Style" w:hAnsi="Bookman Old Style" w:cs="Arial"/>
                <w:b/>
                <w:bCs/>
                <w:iCs/>
                <w:sz w:val="22"/>
              </w:rPr>
            </w:pPr>
            <w:r w:rsidRPr="001D34EB">
              <w:rPr>
                <w:rFonts w:ascii="Bookman Old Style" w:hAnsi="Bookman Old Style" w:cs="Arial"/>
                <w:b/>
                <w:bCs/>
                <w:iCs/>
                <w:sz w:val="22"/>
              </w:rPr>
              <w:t>Descrição</w:t>
            </w:r>
          </w:p>
        </w:tc>
        <w:tc>
          <w:tcPr>
            <w:tcW w:w="1620" w:type="dxa"/>
          </w:tcPr>
          <w:p w:rsidR="008F5E49" w:rsidRPr="001D34EB" w:rsidRDefault="008F5E49" w:rsidP="005605CA">
            <w:pPr>
              <w:jc w:val="center"/>
              <w:rPr>
                <w:rFonts w:ascii="Bookman Old Style" w:hAnsi="Bookman Old Style" w:cs="Arial"/>
                <w:b/>
                <w:bCs/>
                <w:iCs/>
                <w:sz w:val="22"/>
              </w:rPr>
            </w:pPr>
            <w:r>
              <w:rPr>
                <w:rFonts w:ascii="Bookman Old Style" w:hAnsi="Bookman Old Style" w:cs="Arial"/>
                <w:b/>
                <w:bCs/>
                <w:iCs/>
                <w:sz w:val="22"/>
              </w:rPr>
              <w:t>Marca</w:t>
            </w:r>
          </w:p>
        </w:tc>
        <w:tc>
          <w:tcPr>
            <w:tcW w:w="1620" w:type="dxa"/>
          </w:tcPr>
          <w:p w:rsidR="008F5E49" w:rsidRPr="001D34EB" w:rsidRDefault="008F5E49" w:rsidP="00702EB5">
            <w:pPr>
              <w:jc w:val="center"/>
              <w:rPr>
                <w:rFonts w:ascii="Bookman Old Style" w:hAnsi="Bookman Old Style" w:cs="Arial"/>
                <w:b/>
                <w:bCs/>
                <w:iCs/>
                <w:sz w:val="22"/>
              </w:rPr>
            </w:pPr>
            <w:r>
              <w:rPr>
                <w:rFonts w:ascii="Bookman Old Style" w:hAnsi="Bookman Old Style" w:cs="Arial"/>
                <w:b/>
                <w:bCs/>
                <w:iCs/>
                <w:sz w:val="22"/>
              </w:rPr>
              <w:t>Valor Máximo R$</w:t>
            </w:r>
          </w:p>
        </w:tc>
        <w:tc>
          <w:tcPr>
            <w:tcW w:w="1620" w:type="dxa"/>
          </w:tcPr>
          <w:p w:rsidR="008F5E49" w:rsidRDefault="008F5E49" w:rsidP="005605CA">
            <w:pPr>
              <w:jc w:val="center"/>
              <w:rPr>
                <w:rFonts w:ascii="Bookman Old Style" w:hAnsi="Bookman Old Style" w:cs="Arial"/>
                <w:b/>
                <w:bCs/>
                <w:iCs/>
                <w:sz w:val="22"/>
              </w:rPr>
            </w:pPr>
          </w:p>
        </w:tc>
      </w:tr>
      <w:tr w:rsidR="008F5E49">
        <w:tc>
          <w:tcPr>
            <w:tcW w:w="677" w:type="dxa"/>
            <w:vAlign w:val="center"/>
          </w:tcPr>
          <w:p w:rsidR="008F5E49" w:rsidRDefault="008F5E49" w:rsidP="005605CA">
            <w:pPr>
              <w:numPr>
                <w:ilvl w:val="0"/>
                <w:numId w:val="10"/>
              </w:numPr>
              <w:jc w:val="center"/>
              <w:rPr>
                <w:rFonts w:ascii="Arial" w:hAnsi="Arial" w:cs="Arial"/>
                <w:b/>
                <w:sz w:val="22"/>
              </w:rPr>
            </w:pPr>
          </w:p>
        </w:tc>
        <w:tc>
          <w:tcPr>
            <w:tcW w:w="6300" w:type="dxa"/>
          </w:tcPr>
          <w:p w:rsidR="008F5E49" w:rsidRPr="005F397B" w:rsidRDefault="008F5E49" w:rsidP="00AC0061">
            <w:pPr>
              <w:ind w:right="51"/>
              <w:jc w:val="both"/>
              <w:rPr>
                <w:rFonts w:ascii="Bookman Old Style" w:hAnsi="Bookman Old Style" w:cs="Arial"/>
                <w:b/>
                <w:bCs/>
                <w:sz w:val="18"/>
                <w:szCs w:val="18"/>
              </w:rPr>
            </w:pPr>
            <w:r>
              <w:rPr>
                <w:color w:val="000000"/>
              </w:rPr>
              <w:t>Automóvel tipo sedan/</w:t>
            </w:r>
            <w:r w:rsidRPr="00E828D5">
              <w:rPr>
                <w:color w:val="000000"/>
              </w:rPr>
              <w:t>zero qu</w:t>
            </w:r>
            <w:r>
              <w:rPr>
                <w:color w:val="000000"/>
              </w:rPr>
              <w:t>ilômetro, s</w:t>
            </w:r>
            <w:r w:rsidRPr="00E828D5">
              <w:rPr>
                <w:color w:val="000000"/>
              </w:rPr>
              <w:t>em adaptações (entende-se por adaptação todo e qualquer equipamento, peça ou acessório instalado fora da linha de produção, ou seja, em outro local que não seja a fábrica do veículo)</w:t>
            </w:r>
            <w:r>
              <w:rPr>
                <w:color w:val="000000"/>
              </w:rPr>
              <w:t>/</w:t>
            </w:r>
            <w:r w:rsidRPr="00E828D5">
              <w:rPr>
                <w:color w:val="000000"/>
              </w:rPr>
              <w:t>capacidade para 05 passageiros</w:t>
            </w:r>
            <w:r>
              <w:rPr>
                <w:color w:val="000000"/>
              </w:rPr>
              <w:t>/</w:t>
            </w:r>
            <w:r w:rsidRPr="00E828D5">
              <w:rPr>
                <w:bCs/>
                <w:color w:val="000000"/>
              </w:rPr>
              <w:t xml:space="preserve">combustível álcool/Gasolina </w:t>
            </w:r>
            <w:r>
              <w:rPr>
                <w:bCs/>
                <w:color w:val="000000"/>
              </w:rPr>
              <w:t>–</w:t>
            </w:r>
            <w:r w:rsidRPr="00E828D5">
              <w:rPr>
                <w:bCs/>
                <w:color w:val="000000"/>
              </w:rPr>
              <w:t xml:space="preserve"> Flex</w:t>
            </w:r>
            <w:r>
              <w:rPr>
                <w:bCs/>
                <w:color w:val="000000"/>
              </w:rPr>
              <w:t>/</w:t>
            </w:r>
            <w:r>
              <w:rPr>
                <w:color w:val="000000"/>
              </w:rPr>
              <w:t>reservatório de combustível de n</w:t>
            </w:r>
            <w:r w:rsidRPr="00E828D5">
              <w:rPr>
                <w:color w:val="000000"/>
              </w:rPr>
              <w:t>o mínimo 5</w:t>
            </w:r>
            <w:r>
              <w:rPr>
                <w:color w:val="000000"/>
              </w:rPr>
              <w:t>0</w:t>
            </w:r>
            <w:r w:rsidRPr="00E828D5">
              <w:rPr>
                <w:color w:val="000000"/>
              </w:rPr>
              <w:t xml:space="preserve"> litros</w:t>
            </w:r>
            <w:r>
              <w:rPr>
                <w:color w:val="000000"/>
              </w:rPr>
              <w:t>/</w:t>
            </w:r>
            <w:r w:rsidRPr="00E828D5">
              <w:rPr>
                <w:color w:val="000000"/>
              </w:rPr>
              <w:t>na cor</w:t>
            </w:r>
            <w:r>
              <w:rPr>
                <w:color w:val="000000"/>
              </w:rPr>
              <w:t xml:space="preserve"> Branca/</w:t>
            </w:r>
            <w:r w:rsidRPr="00E828D5">
              <w:rPr>
                <w:color w:val="000000"/>
              </w:rPr>
              <w:t xml:space="preserve"> ano de fabricação 2011</w:t>
            </w:r>
            <w:r>
              <w:rPr>
                <w:color w:val="000000"/>
              </w:rPr>
              <w:t>/</w:t>
            </w:r>
            <w:r w:rsidRPr="00E828D5">
              <w:rPr>
                <w:color w:val="000000"/>
              </w:rPr>
              <w:t>ano modelo 2011</w:t>
            </w:r>
            <w:r>
              <w:rPr>
                <w:color w:val="000000"/>
              </w:rPr>
              <w:t>/</w:t>
            </w:r>
            <w:r w:rsidRPr="00E828D5">
              <w:rPr>
                <w:color w:val="000000"/>
              </w:rPr>
              <w:t>05 portas</w:t>
            </w:r>
            <w:r>
              <w:rPr>
                <w:color w:val="000000"/>
              </w:rPr>
              <w:t>/</w:t>
            </w:r>
            <w:r w:rsidRPr="00E828D5">
              <w:rPr>
                <w:color w:val="000000"/>
              </w:rPr>
              <w:t>motor com cilindrada mínima de 1.8 litros</w:t>
            </w:r>
            <w:r>
              <w:rPr>
                <w:color w:val="000000"/>
              </w:rPr>
              <w:t>/</w:t>
            </w:r>
            <w:r w:rsidRPr="00E828D5">
              <w:rPr>
                <w:color w:val="000000"/>
              </w:rPr>
              <w:t>potência mínima de 128 cv</w:t>
            </w:r>
            <w:r>
              <w:rPr>
                <w:color w:val="000000"/>
              </w:rPr>
              <w:t>/</w:t>
            </w:r>
            <w:r w:rsidRPr="00E828D5">
              <w:rPr>
                <w:color w:val="000000"/>
              </w:rPr>
              <w:t xml:space="preserve"> capacidade do porta-malas de </w:t>
            </w:r>
            <w:smartTag w:uri="urn:schemas-microsoft-com:office:smarttags" w:element="metricconverter">
              <w:smartTagPr>
                <w:attr w:name="ProductID" w:val="450 litros"/>
              </w:smartTagPr>
              <w:r>
                <w:rPr>
                  <w:color w:val="000000"/>
                </w:rPr>
                <w:t xml:space="preserve">450 </w:t>
              </w:r>
              <w:r w:rsidRPr="00E828D5">
                <w:rPr>
                  <w:color w:val="000000"/>
                </w:rPr>
                <w:t>litros</w:t>
              </w:r>
            </w:smartTag>
            <w:r w:rsidRPr="00E828D5">
              <w:rPr>
                <w:color w:val="000000"/>
              </w:rPr>
              <w:t>, no mínimo</w:t>
            </w:r>
            <w:r>
              <w:rPr>
                <w:color w:val="000000"/>
              </w:rPr>
              <w:t>/</w:t>
            </w:r>
            <w:r w:rsidRPr="00E828D5">
              <w:rPr>
                <w:color w:val="000000"/>
              </w:rPr>
              <w:t>encosto de cabeça nos bancos dianteiros e no traseiro</w:t>
            </w:r>
            <w:r>
              <w:rPr>
                <w:color w:val="000000"/>
              </w:rPr>
              <w:t>/</w:t>
            </w:r>
            <w:r w:rsidRPr="00E828D5">
              <w:rPr>
                <w:color w:val="000000"/>
              </w:rPr>
              <w:t>cintos de segurança laterais traseiros retráteis de 3 pontas</w:t>
            </w:r>
            <w:r>
              <w:rPr>
                <w:color w:val="000000"/>
              </w:rPr>
              <w:t>/</w:t>
            </w:r>
            <w:r w:rsidRPr="00E828D5">
              <w:rPr>
                <w:color w:val="000000"/>
              </w:rPr>
              <w:t>direção assistida (hidráulica ou elétrica)</w:t>
            </w:r>
            <w:r>
              <w:rPr>
                <w:color w:val="000000"/>
              </w:rPr>
              <w:t>/ar</w:t>
            </w:r>
            <w:r w:rsidRPr="00E828D5">
              <w:rPr>
                <w:color w:val="000000"/>
              </w:rPr>
              <w:t xml:space="preserve"> condicionado</w:t>
            </w:r>
            <w:r>
              <w:rPr>
                <w:color w:val="000000"/>
              </w:rPr>
              <w:t>/</w:t>
            </w:r>
            <w:r w:rsidRPr="00E828D5">
              <w:rPr>
                <w:color w:val="000000"/>
              </w:rPr>
              <w:t>travamento automático das portas</w:t>
            </w:r>
            <w:r>
              <w:rPr>
                <w:color w:val="000000"/>
              </w:rPr>
              <w:t>/</w:t>
            </w:r>
            <w:r w:rsidRPr="00E828D5">
              <w:rPr>
                <w:color w:val="000000"/>
              </w:rPr>
              <w:t>vidros elétricos nas quatro portas</w:t>
            </w:r>
            <w:r>
              <w:rPr>
                <w:color w:val="000000"/>
              </w:rPr>
              <w:t>/</w:t>
            </w:r>
            <w:r w:rsidRPr="00E828D5">
              <w:rPr>
                <w:color w:val="000000"/>
              </w:rPr>
              <w:t>aquecimento interno de ambiente</w:t>
            </w:r>
            <w:r>
              <w:rPr>
                <w:color w:val="000000"/>
              </w:rPr>
              <w:t>/</w:t>
            </w:r>
            <w:r w:rsidRPr="00E828D5">
              <w:rPr>
                <w:color w:val="000000"/>
              </w:rPr>
              <w:t>desembaçador traseiro</w:t>
            </w:r>
            <w:r>
              <w:rPr>
                <w:color w:val="000000"/>
              </w:rPr>
              <w:t>/</w:t>
            </w:r>
            <w:r w:rsidRPr="00E828D5">
              <w:rPr>
                <w:color w:val="000000"/>
              </w:rPr>
              <w:t>air-bag duplo</w:t>
            </w:r>
            <w:r>
              <w:rPr>
                <w:color w:val="000000"/>
              </w:rPr>
              <w:t>/</w:t>
            </w:r>
            <w:r w:rsidRPr="00E828D5">
              <w:rPr>
                <w:color w:val="000000"/>
              </w:rPr>
              <w:t>barras de proteção lateral</w:t>
            </w:r>
            <w:r>
              <w:rPr>
                <w:color w:val="000000"/>
              </w:rPr>
              <w:t>/</w:t>
            </w:r>
            <w:r w:rsidRPr="00E828D5">
              <w:rPr>
                <w:color w:val="000000"/>
              </w:rPr>
              <w:t>sistema de freios ABS dianteiros e traseiros</w:t>
            </w:r>
            <w:r>
              <w:rPr>
                <w:color w:val="000000"/>
              </w:rPr>
              <w:t>/</w:t>
            </w:r>
            <w:r w:rsidRPr="00E828D5">
              <w:rPr>
                <w:color w:val="000000"/>
              </w:rPr>
              <w:t>jogo de tapetes</w:t>
            </w:r>
            <w:r>
              <w:rPr>
                <w:color w:val="000000"/>
              </w:rPr>
              <w:t>/</w:t>
            </w:r>
            <w:r w:rsidRPr="00E828D5">
              <w:rPr>
                <w:color w:val="000000"/>
              </w:rPr>
              <w:t>sistema de alarme an</w:t>
            </w:r>
            <w:r>
              <w:rPr>
                <w:color w:val="000000"/>
              </w:rPr>
              <w:t>tifurto/Transmissão – Cambio Automático/rádio AM/FM, com CD-player e mp3/</w:t>
            </w:r>
            <w:r w:rsidR="00D5430B">
              <w:rPr>
                <w:color w:val="000000"/>
              </w:rPr>
              <w:t>sistema blue&amp;Me\ volante de couro com comandos do rádio e telefone/</w:t>
            </w:r>
            <w:r>
              <w:rPr>
                <w:color w:val="000000"/>
              </w:rPr>
              <w:t xml:space="preserve"> Rodas de liga leve com medidas mínimas de pneus 205/55 R16 juntamente com estepe/</w:t>
            </w:r>
            <w:r w:rsidRPr="00E828D5">
              <w:rPr>
                <w:color w:val="000000"/>
              </w:rPr>
              <w:t xml:space="preserve"> com todos os equipamentos de segurança exigidos no CNT - Código Nacional de Trânsit</w:t>
            </w:r>
            <w:r>
              <w:rPr>
                <w:color w:val="000000"/>
              </w:rPr>
              <w:t xml:space="preserve">o </w:t>
            </w:r>
            <w:r w:rsidRPr="00E828D5">
              <w:rPr>
                <w:color w:val="000000"/>
              </w:rPr>
              <w:t xml:space="preserve">conforme </w:t>
            </w:r>
            <w:r>
              <w:rPr>
                <w:color w:val="000000"/>
              </w:rPr>
              <w:t xml:space="preserve">segue: </w:t>
            </w:r>
            <w:r w:rsidRPr="00E828D5">
              <w:rPr>
                <w:color w:val="000000"/>
              </w:rPr>
              <w:t>Dispositivo destinado ao controle de emissão de gases poluentes e de ruído, segundo normas estabelecidas pelo CONTRAN</w:t>
            </w:r>
            <w:r>
              <w:rPr>
                <w:color w:val="000000"/>
              </w:rPr>
              <w:t>/</w:t>
            </w:r>
            <w:r w:rsidRPr="00E828D5">
              <w:rPr>
                <w:color w:val="000000"/>
              </w:rPr>
              <w:t>Pára-choques, dianteiro e traseiro</w:t>
            </w:r>
            <w:r>
              <w:rPr>
                <w:color w:val="000000"/>
              </w:rPr>
              <w:t>/</w:t>
            </w:r>
            <w:r w:rsidRPr="00E828D5">
              <w:rPr>
                <w:color w:val="000000"/>
              </w:rPr>
              <w:t>Espelhos retrovisores, interno e externo (dos dois lados)</w:t>
            </w:r>
            <w:r>
              <w:rPr>
                <w:color w:val="000000"/>
              </w:rPr>
              <w:t>/</w:t>
            </w:r>
            <w:r w:rsidRPr="00E828D5">
              <w:rPr>
                <w:color w:val="000000"/>
              </w:rPr>
              <w:t>Limpador de pára-brisa</w:t>
            </w:r>
            <w:r>
              <w:rPr>
                <w:color w:val="000000"/>
              </w:rPr>
              <w:t>/</w:t>
            </w:r>
            <w:r w:rsidRPr="00E828D5">
              <w:rPr>
                <w:color w:val="000000"/>
              </w:rPr>
              <w:t>Lavador de pára-brisa</w:t>
            </w:r>
            <w:r>
              <w:rPr>
                <w:color w:val="000000"/>
              </w:rPr>
              <w:t>/</w:t>
            </w:r>
            <w:r w:rsidRPr="00E828D5">
              <w:rPr>
                <w:color w:val="000000"/>
              </w:rPr>
              <w:t>Pala interna de proteção contra o sol (pára-sol) para o condutor</w:t>
            </w:r>
            <w:r>
              <w:rPr>
                <w:color w:val="000000"/>
              </w:rPr>
              <w:t>/</w:t>
            </w:r>
            <w:r w:rsidRPr="00E828D5">
              <w:rPr>
                <w:color w:val="000000"/>
              </w:rPr>
              <w:t>Faróis principais dianteiros de cor branca ou amarela</w:t>
            </w:r>
            <w:r>
              <w:rPr>
                <w:color w:val="000000"/>
              </w:rPr>
              <w:t>/</w:t>
            </w:r>
            <w:r w:rsidRPr="00E828D5">
              <w:rPr>
                <w:color w:val="000000"/>
              </w:rPr>
              <w:t>Luzes de posição dianteiras (faroletes) de cor branca ou amarela</w:t>
            </w:r>
            <w:r>
              <w:rPr>
                <w:color w:val="000000"/>
              </w:rPr>
              <w:t>/</w:t>
            </w:r>
            <w:r w:rsidRPr="00E828D5">
              <w:rPr>
                <w:color w:val="000000"/>
              </w:rPr>
              <w:t>Lanternas de posição traseiras de cor vermelha</w:t>
            </w:r>
            <w:r>
              <w:rPr>
                <w:color w:val="000000"/>
              </w:rPr>
              <w:t>/</w:t>
            </w:r>
            <w:r w:rsidRPr="00E828D5">
              <w:rPr>
                <w:color w:val="000000"/>
              </w:rPr>
              <w:t>Lanternas de freio de cor vermelha</w:t>
            </w:r>
            <w:r>
              <w:rPr>
                <w:color w:val="000000"/>
              </w:rPr>
              <w:t>/</w:t>
            </w:r>
            <w:r w:rsidRPr="00E828D5">
              <w:rPr>
                <w:color w:val="000000"/>
              </w:rPr>
              <w:t>Lanternas indicadoras de direção dianteiras de cor âmbar e traseiras de cor âmbar ou vermelha</w:t>
            </w:r>
            <w:r>
              <w:rPr>
                <w:color w:val="000000"/>
              </w:rPr>
              <w:t>/</w:t>
            </w:r>
            <w:r w:rsidRPr="00E828D5">
              <w:rPr>
                <w:color w:val="000000"/>
              </w:rPr>
              <w:t>Lanterna de marcha à ré, de cor branca</w:t>
            </w:r>
            <w:r>
              <w:rPr>
                <w:color w:val="000000"/>
              </w:rPr>
              <w:t>/</w:t>
            </w:r>
            <w:r w:rsidRPr="00E828D5">
              <w:rPr>
                <w:color w:val="000000"/>
              </w:rPr>
              <w:t>Retrorefletores (catadióptrico) traseiros, de cor vermelha</w:t>
            </w:r>
            <w:r>
              <w:rPr>
                <w:color w:val="000000"/>
              </w:rPr>
              <w:t>/</w:t>
            </w:r>
            <w:r w:rsidRPr="00E828D5">
              <w:rPr>
                <w:color w:val="000000"/>
              </w:rPr>
              <w:t>Lanterna de iluminação da placa traseira, de cor branca</w:t>
            </w:r>
            <w:r>
              <w:rPr>
                <w:color w:val="000000"/>
              </w:rPr>
              <w:t>/</w:t>
            </w:r>
            <w:r w:rsidRPr="00E828D5">
              <w:rPr>
                <w:color w:val="000000"/>
              </w:rPr>
              <w:t>Velocímetro</w:t>
            </w:r>
            <w:r>
              <w:rPr>
                <w:color w:val="000000"/>
              </w:rPr>
              <w:t>/</w:t>
            </w:r>
            <w:r w:rsidRPr="00E828D5">
              <w:rPr>
                <w:color w:val="000000"/>
              </w:rPr>
              <w:t>Buzina</w:t>
            </w:r>
            <w:r>
              <w:rPr>
                <w:color w:val="000000"/>
              </w:rPr>
              <w:t>/Freios de e</w:t>
            </w:r>
            <w:r w:rsidRPr="00E828D5">
              <w:rPr>
                <w:color w:val="000000"/>
              </w:rPr>
              <w:t>stacionamento e de serviço, com comandos independentes</w:t>
            </w:r>
            <w:r>
              <w:rPr>
                <w:color w:val="000000"/>
              </w:rPr>
              <w:t>/</w:t>
            </w:r>
            <w:r w:rsidRPr="00E828D5">
              <w:rPr>
                <w:color w:val="000000"/>
              </w:rPr>
              <w:t>Pneus que ofereçam condições mínimas de segurança</w:t>
            </w:r>
            <w:r>
              <w:rPr>
                <w:color w:val="000000"/>
              </w:rPr>
              <w:t>/</w:t>
            </w:r>
            <w:r w:rsidRPr="00E828D5">
              <w:rPr>
                <w:color w:val="000000"/>
              </w:rPr>
              <w:t>Dispositivo de sinalização luminosa ou refletora de emergência, independente do sistema de iluminação do veículo</w:t>
            </w:r>
            <w:r>
              <w:rPr>
                <w:color w:val="000000"/>
              </w:rPr>
              <w:t>/</w:t>
            </w:r>
            <w:r w:rsidRPr="00E828D5">
              <w:rPr>
                <w:color w:val="000000"/>
              </w:rPr>
              <w:t>Extintor de incêndio</w:t>
            </w:r>
            <w:r>
              <w:rPr>
                <w:color w:val="000000"/>
              </w:rPr>
              <w:t>/</w:t>
            </w:r>
            <w:r w:rsidRPr="00E828D5">
              <w:rPr>
                <w:color w:val="000000"/>
              </w:rPr>
              <w:t>Cinto de segurança para todos os ocupantes do veículo</w:t>
            </w:r>
            <w:r>
              <w:rPr>
                <w:color w:val="000000"/>
              </w:rPr>
              <w:t>/</w:t>
            </w:r>
            <w:r w:rsidRPr="00E828D5">
              <w:rPr>
                <w:color w:val="000000"/>
              </w:rPr>
              <w:t>Dispositivo destinado ao controle de ruído do motor</w:t>
            </w:r>
            <w:r>
              <w:rPr>
                <w:color w:val="000000"/>
              </w:rPr>
              <w:t>/</w:t>
            </w:r>
            <w:r w:rsidRPr="00E828D5">
              <w:rPr>
                <w:color w:val="000000"/>
              </w:rPr>
              <w:t>Macaco, compatível com o peso e carga do veículo</w:t>
            </w:r>
            <w:r>
              <w:rPr>
                <w:color w:val="000000"/>
              </w:rPr>
              <w:t>/</w:t>
            </w:r>
            <w:r w:rsidRPr="00E828D5">
              <w:rPr>
                <w:color w:val="000000"/>
              </w:rPr>
              <w:t>Chave de roda</w:t>
            </w:r>
            <w:r>
              <w:rPr>
                <w:color w:val="000000"/>
              </w:rPr>
              <w:t>/</w:t>
            </w:r>
            <w:r w:rsidRPr="00E828D5">
              <w:rPr>
                <w:color w:val="000000"/>
              </w:rPr>
              <w:t>Chave de fenda ou outra ferramenta apropr</w:t>
            </w:r>
            <w:r>
              <w:rPr>
                <w:color w:val="000000"/>
              </w:rPr>
              <w:t>iada para a remoção de calotas.</w:t>
            </w:r>
          </w:p>
        </w:tc>
        <w:tc>
          <w:tcPr>
            <w:tcW w:w="1620" w:type="dxa"/>
          </w:tcPr>
          <w:p w:rsidR="008F5E49" w:rsidRDefault="008F5E49" w:rsidP="00AC0061">
            <w:pPr>
              <w:ind w:right="51"/>
              <w:jc w:val="both"/>
              <w:rPr>
                <w:rFonts w:ascii="Bookman Old Style" w:hAnsi="Bookman Old Style" w:cs="Arial"/>
                <w:b/>
                <w:bCs/>
              </w:rPr>
            </w:pPr>
          </w:p>
          <w:p w:rsidR="008F5E49" w:rsidRDefault="008F5E49" w:rsidP="00AC0061">
            <w:pPr>
              <w:ind w:right="51"/>
              <w:jc w:val="both"/>
              <w:rPr>
                <w:rFonts w:ascii="Bookman Old Style" w:hAnsi="Bookman Old Style" w:cs="Arial"/>
                <w:b/>
                <w:bCs/>
              </w:rPr>
            </w:pPr>
          </w:p>
          <w:p w:rsidR="008F5E49" w:rsidRDefault="008F5E49" w:rsidP="00AC0061">
            <w:pPr>
              <w:ind w:right="51"/>
              <w:jc w:val="both"/>
              <w:rPr>
                <w:rFonts w:ascii="Bookman Old Style" w:hAnsi="Bookman Old Style" w:cs="Arial"/>
                <w:b/>
                <w:bCs/>
              </w:rPr>
            </w:pPr>
          </w:p>
          <w:p w:rsidR="008F5E49" w:rsidRDefault="008F5E49" w:rsidP="00AC0061">
            <w:pPr>
              <w:ind w:right="51"/>
              <w:jc w:val="both"/>
              <w:rPr>
                <w:rFonts w:ascii="Bookman Old Style" w:hAnsi="Bookman Old Style" w:cs="Arial"/>
                <w:b/>
                <w:bCs/>
              </w:rPr>
            </w:pPr>
          </w:p>
          <w:p w:rsidR="008F5E49" w:rsidRDefault="008F5E49" w:rsidP="00AC0061">
            <w:pPr>
              <w:ind w:right="51"/>
              <w:jc w:val="both"/>
              <w:rPr>
                <w:rFonts w:ascii="Bookman Old Style" w:hAnsi="Bookman Old Style" w:cs="Arial"/>
                <w:b/>
                <w:bCs/>
              </w:rPr>
            </w:pPr>
          </w:p>
          <w:p w:rsidR="008F5E49" w:rsidRDefault="008F5E49" w:rsidP="00AC0061">
            <w:pPr>
              <w:ind w:right="51"/>
              <w:jc w:val="both"/>
              <w:rPr>
                <w:rFonts w:ascii="Bookman Old Style" w:hAnsi="Bookman Old Style" w:cs="Arial"/>
                <w:b/>
                <w:bCs/>
              </w:rPr>
            </w:pPr>
          </w:p>
          <w:p w:rsidR="008F5E49" w:rsidRPr="00C908E1" w:rsidRDefault="008F5E49" w:rsidP="00AC0061">
            <w:pPr>
              <w:ind w:right="51"/>
              <w:jc w:val="both"/>
              <w:rPr>
                <w:rFonts w:ascii="Bookman Old Style" w:hAnsi="Bookman Old Style" w:cs="Arial"/>
                <w:b/>
                <w:bCs/>
              </w:rPr>
            </w:pPr>
          </w:p>
        </w:tc>
        <w:tc>
          <w:tcPr>
            <w:tcW w:w="1620" w:type="dxa"/>
          </w:tcPr>
          <w:p w:rsidR="008F5E49" w:rsidRDefault="008F5E49" w:rsidP="00702EB5">
            <w:pPr>
              <w:ind w:right="51"/>
              <w:jc w:val="both"/>
              <w:rPr>
                <w:rFonts w:ascii="Bookman Old Style" w:hAnsi="Bookman Old Style" w:cs="Arial"/>
                <w:b/>
                <w:bCs/>
              </w:rPr>
            </w:pPr>
          </w:p>
          <w:p w:rsidR="008F5E49" w:rsidRDefault="008F5E49" w:rsidP="00702EB5">
            <w:pPr>
              <w:ind w:right="51"/>
              <w:jc w:val="both"/>
              <w:rPr>
                <w:rFonts w:ascii="Bookman Old Style" w:hAnsi="Bookman Old Style" w:cs="Arial"/>
                <w:b/>
                <w:bCs/>
              </w:rPr>
            </w:pPr>
          </w:p>
          <w:p w:rsidR="008F5E49" w:rsidRDefault="008F5E49" w:rsidP="00702EB5">
            <w:pPr>
              <w:ind w:right="51"/>
              <w:jc w:val="both"/>
              <w:rPr>
                <w:rFonts w:ascii="Bookman Old Style" w:hAnsi="Bookman Old Style" w:cs="Arial"/>
                <w:b/>
                <w:bCs/>
              </w:rPr>
            </w:pPr>
          </w:p>
          <w:p w:rsidR="008F5E49" w:rsidRDefault="008F5E49" w:rsidP="00702EB5">
            <w:pPr>
              <w:ind w:right="51"/>
              <w:jc w:val="both"/>
              <w:rPr>
                <w:rFonts w:ascii="Bookman Old Style" w:hAnsi="Bookman Old Style" w:cs="Arial"/>
                <w:b/>
                <w:bCs/>
              </w:rPr>
            </w:pPr>
          </w:p>
          <w:p w:rsidR="008F5E49" w:rsidRDefault="008F5E49" w:rsidP="00702EB5">
            <w:pPr>
              <w:ind w:right="51"/>
              <w:jc w:val="both"/>
              <w:rPr>
                <w:rFonts w:ascii="Bookman Old Style" w:hAnsi="Bookman Old Style" w:cs="Arial"/>
                <w:b/>
                <w:bCs/>
              </w:rPr>
            </w:pPr>
          </w:p>
          <w:p w:rsidR="008F5E49" w:rsidRDefault="008F5E49" w:rsidP="00702EB5">
            <w:pPr>
              <w:ind w:right="51"/>
              <w:jc w:val="both"/>
              <w:rPr>
                <w:rFonts w:ascii="Bookman Old Style" w:hAnsi="Bookman Old Style" w:cs="Arial"/>
                <w:b/>
                <w:bCs/>
              </w:rPr>
            </w:pPr>
          </w:p>
          <w:p w:rsidR="008F5E49" w:rsidRPr="00C908E1" w:rsidRDefault="00D51728" w:rsidP="00702EB5">
            <w:pPr>
              <w:ind w:right="51"/>
              <w:jc w:val="both"/>
              <w:rPr>
                <w:rFonts w:ascii="Bookman Old Style" w:hAnsi="Bookman Old Style" w:cs="Arial"/>
                <w:b/>
                <w:bCs/>
              </w:rPr>
            </w:pPr>
            <w:r>
              <w:rPr>
                <w:rFonts w:ascii="Bookman Old Style" w:hAnsi="Bookman Old Style" w:cs="Arial"/>
                <w:b/>
                <w:bCs/>
              </w:rPr>
              <w:t>57.781,00</w:t>
            </w:r>
          </w:p>
        </w:tc>
        <w:tc>
          <w:tcPr>
            <w:tcW w:w="1620" w:type="dxa"/>
          </w:tcPr>
          <w:p w:rsidR="008F5E49" w:rsidRDefault="008F5E49" w:rsidP="00AC0061">
            <w:pPr>
              <w:ind w:right="51"/>
              <w:jc w:val="both"/>
              <w:rPr>
                <w:rFonts w:ascii="Bookman Old Style" w:hAnsi="Bookman Old Style" w:cs="Arial"/>
                <w:b/>
                <w:bCs/>
              </w:rPr>
            </w:pPr>
          </w:p>
        </w:tc>
      </w:tr>
    </w:tbl>
    <w:p w:rsidR="00C4387D" w:rsidRDefault="00C4387D" w:rsidP="001C1216">
      <w:pPr>
        <w:ind w:left="426" w:right="-1"/>
        <w:jc w:val="center"/>
        <w:rPr>
          <w:rFonts w:ascii="Bookman Old Style" w:hAnsi="Bookman Old Style" w:cs="Arial"/>
          <w:b/>
          <w:color w:val="000000"/>
          <w:sz w:val="24"/>
          <w:szCs w:val="24"/>
        </w:rPr>
      </w:pPr>
    </w:p>
    <w:p w:rsidR="003F3134" w:rsidRPr="006B5D20" w:rsidRDefault="003F3134" w:rsidP="003F3134">
      <w:pPr>
        <w:ind w:left="240" w:right="-426" w:firstLine="840"/>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sidR="00D51728">
        <w:rPr>
          <w:rFonts w:ascii="Bookman Old Style" w:hAnsi="Bookman Old Style"/>
          <w:color w:val="000000"/>
          <w:sz w:val="24"/>
          <w:szCs w:val="24"/>
        </w:rPr>
        <w:t>/SC,</w:t>
      </w:r>
      <w:r w:rsidRPr="006B5D20">
        <w:rPr>
          <w:rFonts w:ascii="Bookman Old Style" w:hAnsi="Bookman Old Style"/>
          <w:color w:val="000000"/>
          <w:sz w:val="24"/>
          <w:szCs w:val="24"/>
        </w:rPr>
        <w:t xml:space="preserve"> </w:t>
      </w:r>
      <w:r w:rsidR="00D51728">
        <w:rPr>
          <w:rFonts w:ascii="Bookman Old Style" w:hAnsi="Bookman Old Style"/>
          <w:color w:val="000000"/>
          <w:sz w:val="24"/>
          <w:szCs w:val="24"/>
        </w:rPr>
        <w:t>09</w:t>
      </w:r>
      <w:r w:rsidR="008F5E49">
        <w:rPr>
          <w:rFonts w:ascii="Bookman Old Style" w:hAnsi="Bookman Old Style"/>
          <w:color w:val="000000"/>
          <w:sz w:val="24"/>
          <w:szCs w:val="24"/>
        </w:rPr>
        <w:t xml:space="preserve"> de </w:t>
      </w:r>
      <w:r w:rsidR="00D51728">
        <w:rPr>
          <w:rFonts w:ascii="Bookman Old Style" w:hAnsi="Bookman Old Style"/>
          <w:color w:val="000000"/>
          <w:sz w:val="24"/>
          <w:szCs w:val="24"/>
        </w:rPr>
        <w:t>janei</w:t>
      </w:r>
      <w:r w:rsidR="008F5E49">
        <w:rPr>
          <w:rFonts w:ascii="Bookman Old Style" w:hAnsi="Bookman Old Style"/>
          <w:color w:val="000000"/>
          <w:sz w:val="24"/>
          <w:szCs w:val="24"/>
        </w:rPr>
        <w:t>ro</w:t>
      </w:r>
      <w:r w:rsidR="009F6A5B">
        <w:rPr>
          <w:rFonts w:ascii="Bookman Old Style" w:hAnsi="Bookman Old Style"/>
          <w:color w:val="000000"/>
          <w:sz w:val="24"/>
          <w:szCs w:val="24"/>
        </w:rPr>
        <w:t xml:space="preserve"> de 201</w:t>
      </w:r>
      <w:r w:rsidR="00C13B4D">
        <w:rPr>
          <w:rFonts w:ascii="Bookman Old Style" w:hAnsi="Bookman Old Style"/>
          <w:color w:val="000000"/>
          <w:sz w:val="24"/>
          <w:szCs w:val="24"/>
        </w:rPr>
        <w:t>2</w:t>
      </w:r>
      <w:r w:rsidRPr="006B5D20">
        <w:rPr>
          <w:rFonts w:ascii="Bookman Old Style" w:hAnsi="Bookman Old Style"/>
          <w:color w:val="000000"/>
          <w:sz w:val="24"/>
          <w:szCs w:val="24"/>
        </w:rPr>
        <w:t>.</w:t>
      </w:r>
    </w:p>
    <w:p w:rsidR="003F3134" w:rsidRPr="006B5D20" w:rsidRDefault="003F3134" w:rsidP="003F3134">
      <w:pPr>
        <w:ind w:right="45"/>
        <w:jc w:val="center"/>
        <w:rPr>
          <w:rFonts w:ascii="Bookman Old Style" w:hAnsi="Bookman Old Style"/>
          <w:b/>
          <w:color w:val="000000"/>
          <w:sz w:val="24"/>
          <w:szCs w:val="24"/>
        </w:rPr>
      </w:pPr>
    </w:p>
    <w:p w:rsidR="003F3134" w:rsidRPr="006B5D20" w:rsidRDefault="003F3134" w:rsidP="003F3134">
      <w:pPr>
        <w:ind w:right="45"/>
        <w:jc w:val="center"/>
        <w:rPr>
          <w:rFonts w:ascii="Bookman Old Style" w:hAnsi="Bookman Old Style"/>
          <w:b/>
          <w:color w:val="000000"/>
          <w:sz w:val="24"/>
          <w:szCs w:val="24"/>
        </w:rPr>
      </w:pPr>
    </w:p>
    <w:p w:rsidR="003F3134" w:rsidRPr="006B5D20" w:rsidRDefault="006530DC" w:rsidP="003F3134">
      <w:pPr>
        <w:ind w:right="45"/>
        <w:jc w:val="center"/>
        <w:rPr>
          <w:rFonts w:ascii="Bookman Old Style" w:hAnsi="Bookman Old Style"/>
          <w:b/>
          <w:color w:val="000000"/>
          <w:sz w:val="24"/>
          <w:szCs w:val="24"/>
        </w:rPr>
      </w:pPr>
      <w:r>
        <w:rPr>
          <w:rFonts w:ascii="Bookman Old Style" w:hAnsi="Bookman Old Style"/>
          <w:b/>
          <w:color w:val="000000"/>
          <w:sz w:val="24"/>
          <w:szCs w:val="24"/>
        </w:rPr>
        <w:t>TATIANE DUTRA ALVES DA CUNHA</w:t>
      </w:r>
    </w:p>
    <w:p w:rsidR="003F3134" w:rsidRPr="006B5D20" w:rsidRDefault="00C13B4D" w:rsidP="003F3134">
      <w:pPr>
        <w:ind w:right="45"/>
        <w:jc w:val="center"/>
        <w:rPr>
          <w:rFonts w:ascii="Bookman Old Style" w:hAnsi="Bookman Old Style"/>
          <w:color w:val="000000"/>
          <w:sz w:val="24"/>
          <w:szCs w:val="24"/>
        </w:rPr>
      </w:pPr>
      <w:r w:rsidRPr="006B5D20">
        <w:rPr>
          <w:rFonts w:ascii="Bookman Old Style" w:hAnsi="Bookman Old Style"/>
          <w:color w:val="000000"/>
          <w:sz w:val="24"/>
          <w:szCs w:val="24"/>
        </w:rPr>
        <w:t>Prefeit</w:t>
      </w:r>
      <w:r>
        <w:rPr>
          <w:rFonts w:ascii="Bookman Old Style" w:hAnsi="Bookman Old Style"/>
          <w:color w:val="000000"/>
          <w:sz w:val="24"/>
          <w:szCs w:val="24"/>
        </w:rPr>
        <w:t>a</w:t>
      </w:r>
      <w:r w:rsidRPr="006B5D20">
        <w:rPr>
          <w:rFonts w:ascii="Bookman Old Style" w:hAnsi="Bookman Old Style"/>
          <w:color w:val="000000"/>
          <w:sz w:val="24"/>
          <w:szCs w:val="24"/>
        </w:rPr>
        <w:t xml:space="preserve"> Municipal</w:t>
      </w:r>
    </w:p>
    <w:p w:rsidR="006B5D20" w:rsidRPr="006B5D20" w:rsidRDefault="006B5D20" w:rsidP="006B5D20">
      <w:pPr>
        <w:ind w:left="708" w:firstLine="1162"/>
        <w:rPr>
          <w:rFonts w:ascii="Bookman Old Style" w:hAnsi="Bookman Old Style" w:cs="Arial"/>
          <w:b/>
          <w:bCs/>
          <w:color w:val="000000"/>
          <w:sz w:val="24"/>
          <w:szCs w:val="24"/>
        </w:rPr>
      </w:pPr>
      <w:r w:rsidRPr="006B5D20">
        <w:rPr>
          <w:rFonts w:ascii="Bookman Old Style" w:hAnsi="Bookman Old Style" w:cs="Arial"/>
          <w:b/>
          <w:bCs/>
          <w:color w:val="000000"/>
          <w:sz w:val="24"/>
          <w:szCs w:val="24"/>
        </w:rPr>
        <w:br w:type="page"/>
      </w:r>
    </w:p>
    <w:p w:rsidR="006B5D20" w:rsidRPr="006B5D20" w:rsidRDefault="006B5D20" w:rsidP="006B5D20">
      <w:pPr>
        <w:ind w:left="708" w:firstLine="1162"/>
        <w:rPr>
          <w:rFonts w:ascii="Bookman Old Style" w:hAnsi="Bookman Old Style" w:cs="Arial"/>
          <w:b/>
          <w:bCs/>
          <w:color w:val="000000"/>
          <w:sz w:val="24"/>
          <w:szCs w:val="24"/>
        </w:rPr>
      </w:pPr>
    </w:p>
    <w:p w:rsidR="006B5D20" w:rsidRPr="00DE25ED" w:rsidRDefault="006B5D20" w:rsidP="001448EA">
      <w:pPr>
        <w:ind w:left="708" w:hanging="708"/>
        <w:jc w:val="center"/>
        <w:rPr>
          <w:rFonts w:ascii="Bookman Old Style" w:hAnsi="Bookman Old Style"/>
          <w:b/>
          <w:color w:val="000000"/>
          <w:sz w:val="24"/>
          <w:szCs w:val="24"/>
        </w:rPr>
      </w:pPr>
      <w:r w:rsidRPr="00DE25ED">
        <w:rPr>
          <w:rFonts w:ascii="Bookman Old Style" w:hAnsi="Bookman Old Style"/>
          <w:b/>
          <w:color w:val="000000"/>
          <w:sz w:val="24"/>
          <w:szCs w:val="24"/>
        </w:rPr>
        <w:t xml:space="preserve">ANEXO II </w:t>
      </w:r>
    </w:p>
    <w:p w:rsidR="006B5D20" w:rsidRPr="006B5D20" w:rsidRDefault="006B5D20" w:rsidP="006B5D20">
      <w:pPr>
        <w:ind w:left="708" w:firstLine="708"/>
        <w:jc w:val="center"/>
        <w:rPr>
          <w:rFonts w:ascii="Bookman Old Style" w:hAnsi="Bookman Old Style"/>
          <w:b/>
          <w:color w:val="000000"/>
          <w:sz w:val="24"/>
          <w:szCs w:val="24"/>
        </w:rPr>
      </w:pP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DE DECLARAÇÃO DA LICITANTE DE PLENO ATENDIMENTO AOS REQUISITOS DE HABILITAÇÃO</w:t>
      </w: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À Prefeitura Municipal de Leoberto Leal</w:t>
      </w: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Leoberto Leal - SC</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D51728" w:rsidP="006B5D20">
      <w:pPr>
        <w:pStyle w:val="Corpodetexto"/>
        <w:tabs>
          <w:tab w:val="left" w:pos="8460"/>
        </w:tabs>
        <w:rPr>
          <w:rFonts w:ascii="Bookman Old Style" w:hAnsi="Bookman Old Style"/>
          <w:b/>
          <w:color w:val="000000"/>
        </w:rPr>
      </w:pPr>
      <w:r>
        <w:rPr>
          <w:rFonts w:ascii="Bookman Old Style" w:hAnsi="Bookman Old Style"/>
          <w:b/>
          <w:color w:val="000000"/>
        </w:rPr>
        <w:t>PREGÃO PRESENCIAL N</w:t>
      </w:r>
      <w:r w:rsidR="006B5D20" w:rsidRPr="006B5D20">
        <w:rPr>
          <w:rFonts w:ascii="Bookman Old Style" w:hAnsi="Bookman Old Style"/>
          <w:b/>
          <w:color w:val="000000"/>
        </w:rPr>
        <w:t>º</w:t>
      </w:r>
      <w:r>
        <w:rPr>
          <w:rFonts w:ascii="Bookman Old Style" w:hAnsi="Bookman Old Style"/>
          <w:b/>
          <w:color w:val="000000"/>
        </w:rPr>
        <w:t xml:space="preserve"> 003/2012</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spacing w:line="360" w:lineRule="auto"/>
        <w:ind w:firstLine="2835"/>
        <w:jc w:val="both"/>
        <w:rPr>
          <w:rFonts w:ascii="Bookman Old Style" w:hAnsi="Bookman Old Style"/>
          <w:color w:val="000000"/>
        </w:rPr>
      </w:pPr>
      <w:r w:rsidRPr="006B5D20">
        <w:rPr>
          <w:rFonts w:ascii="Bookman Old Style" w:hAnsi="Bookman Old Style"/>
          <w:color w:val="000000"/>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4F1EA3">
      <w:pPr>
        <w:pStyle w:val="Corpodetexto"/>
        <w:tabs>
          <w:tab w:val="left" w:pos="8460"/>
        </w:tabs>
        <w:rPr>
          <w:rFonts w:ascii="Bookman Old Style" w:hAnsi="Bookman Old Style"/>
          <w:color w:val="000000"/>
        </w:rPr>
      </w:pPr>
    </w:p>
    <w:p w:rsidR="006B5D20" w:rsidRPr="006B5D20" w:rsidRDefault="006B5D20" w:rsidP="004F1EA3">
      <w:pPr>
        <w:pStyle w:val="Corpodetexto"/>
        <w:tabs>
          <w:tab w:val="left" w:pos="8460"/>
        </w:tabs>
        <w:rPr>
          <w:rFonts w:ascii="Bookman Old Style" w:hAnsi="Bookman Old Style"/>
          <w:color w:val="000000"/>
        </w:rPr>
      </w:pPr>
      <w:r w:rsidRPr="006B5D20">
        <w:rPr>
          <w:rFonts w:ascii="Bookman Old Style" w:hAnsi="Bookman Old Style"/>
          <w:color w:val="000000"/>
        </w:rPr>
        <w:t>Leoberto Leal</w:t>
      </w:r>
      <w:r w:rsidR="004F1EA3">
        <w:rPr>
          <w:rFonts w:ascii="Bookman Old Style" w:hAnsi="Bookman Old Style"/>
          <w:color w:val="000000"/>
        </w:rPr>
        <w:t>/SC</w:t>
      </w:r>
      <w:r w:rsidRPr="006B5D20">
        <w:rPr>
          <w:rFonts w:ascii="Bookman Old Style" w:hAnsi="Bookman Old Style"/>
          <w:color w:val="000000"/>
        </w:rPr>
        <w:t>, .... de ........ de 20</w:t>
      </w:r>
      <w:r w:rsidR="007B2C4B">
        <w:rPr>
          <w:rFonts w:ascii="Bookman Old Style" w:hAnsi="Bookman Old Style"/>
          <w:color w:val="000000"/>
        </w:rPr>
        <w:t>1</w:t>
      </w:r>
      <w:r w:rsidR="00D51728">
        <w:rPr>
          <w:rFonts w:ascii="Bookman Old Style" w:hAnsi="Bookman Old Style"/>
          <w:color w:val="000000"/>
        </w:rPr>
        <w:t>2</w:t>
      </w:r>
      <w:r w:rsidRPr="006B5D20">
        <w:rPr>
          <w:rFonts w:ascii="Bookman Old Style" w:hAnsi="Bookman Old Style"/>
          <w:color w:val="000000"/>
        </w:rPr>
        <w:t>.</w:t>
      </w:r>
    </w:p>
    <w:p w:rsidR="006B5D20" w:rsidRDefault="006B5D20" w:rsidP="006B5D20">
      <w:pPr>
        <w:pStyle w:val="Corpodetexto"/>
        <w:tabs>
          <w:tab w:val="left" w:pos="8460"/>
        </w:tabs>
        <w:rPr>
          <w:rFonts w:ascii="Bookman Old Style" w:hAnsi="Bookman Old Style"/>
          <w:color w:val="000000"/>
        </w:rPr>
      </w:pPr>
    </w:p>
    <w:p w:rsidR="004F1EA3" w:rsidRPr="006B5D20" w:rsidRDefault="004F1EA3" w:rsidP="006B5D20">
      <w:pPr>
        <w:pStyle w:val="Corpodetexto"/>
        <w:tabs>
          <w:tab w:val="left" w:pos="8460"/>
        </w:tabs>
        <w:rPr>
          <w:rFonts w:ascii="Bookman Old Style" w:hAnsi="Bookman Old Style"/>
          <w:color w:val="000000"/>
        </w:rPr>
      </w:pPr>
    </w:p>
    <w:p w:rsidR="006B5D20" w:rsidRPr="006B5D20" w:rsidRDefault="00D51728" w:rsidP="006B5D20">
      <w:pPr>
        <w:pStyle w:val="Corpodetexto"/>
        <w:tabs>
          <w:tab w:val="left" w:pos="8460"/>
        </w:tabs>
        <w:ind w:left="2835"/>
        <w:rPr>
          <w:rFonts w:ascii="Bookman Old Style" w:hAnsi="Bookman Old Style"/>
          <w:color w:val="000000"/>
        </w:rPr>
      </w:pPr>
      <w:r w:rsidRPr="006B5D20">
        <w:rPr>
          <w:rFonts w:ascii="Bookman Old Style" w:hAnsi="Bookman Old Style"/>
          <w:color w:val="000000"/>
        </w:rPr>
        <w:t xml:space="preserve"> </w:t>
      </w:r>
      <w:r w:rsidR="006B5D20" w:rsidRPr="006B5D20">
        <w:rPr>
          <w:rFonts w:ascii="Bookman Old Style" w:hAnsi="Bookman Old Style"/>
          <w:color w:val="000000"/>
        </w:rPr>
        <w:t>(Nome,RG,Função ou Cargo e Assinatura do Representante Legal ou do Procurador)</w:t>
      </w:r>
    </w:p>
    <w:p w:rsidR="006B5D20" w:rsidRPr="006B5D20" w:rsidRDefault="006B5D20" w:rsidP="006B5D20">
      <w:pPr>
        <w:ind w:left="708" w:firstLine="708"/>
        <w:jc w:val="center"/>
        <w:rPr>
          <w:rFonts w:ascii="Bookman Old Style" w:hAnsi="Bookman Old Style"/>
          <w:color w:val="000000"/>
          <w:sz w:val="24"/>
          <w:szCs w:val="24"/>
        </w:rPr>
      </w:pPr>
    </w:p>
    <w:p w:rsidR="006B5D20" w:rsidRPr="006B5D20" w:rsidRDefault="006B5D20" w:rsidP="006B5D20">
      <w:pPr>
        <w:ind w:left="708" w:firstLine="708"/>
        <w:jc w:val="center"/>
        <w:rPr>
          <w:rFonts w:ascii="Bookman Old Style" w:hAnsi="Bookman Old Style"/>
          <w:color w:val="000000"/>
          <w:sz w:val="24"/>
          <w:szCs w:val="24"/>
        </w:rPr>
      </w:pPr>
    </w:p>
    <w:p w:rsidR="00DE25ED" w:rsidRDefault="00DE25ED" w:rsidP="003F3134">
      <w:pPr>
        <w:pStyle w:val="Ttulo5"/>
        <w:tabs>
          <w:tab w:val="left" w:pos="4675"/>
        </w:tabs>
        <w:ind w:left="2124" w:hanging="2124"/>
        <w:jc w:val="center"/>
        <w:rPr>
          <w:rFonts w:ascii="Bookman Old Style" w:hAnsi="Bookman Old Style"/>
          <w:color w:val="000000"/>
          <w:sz w:val="24"/>
          <w:szCs w:val="24"/>
          <w:u w:val="single"/>
        </w:rPr>
      </w:pPr>
    </w:p>
    <w:p w:rsidR="00DE25ED" w:rsidRDefault="00DE25ED" w:rsidP="003F3134">
      <w:pPr>
        <w:pStyle w:val="Ttulo5"/>
        <w:tabs>
          <w:tab w:val="left" w:pos="4675"/>
        </w:tabs>
        <w:ind w:left="2124" w:hanging="2124"/>
        <w:jc w:val="center"/>
        <w:rPr>
          <w:rFonts w:ascii="Bookman Old Style" w:hAnsi="Bookman Old Style"/>
          <w:color w:val="000000"/>
          <w:sz w:val="24"/>
          <w:szCs w:val="24"/>
          <w:u w:val="single"/>
        </w:rPr>
      </w:pPr>
    </w:p>
    <w:p w:rsidR="00D51728" w:rsidRDefault="00D51728" w:rsidP="00D51728"/>
    <w:p w:rsidR="004F1EA3" w:rsidRDefault="004F1EA3" w:rsidP="00D51728"/>
    <w:p w:rsidR="004F1EA3" w:rsidRDefault="004F1EA3" w:rsidP="00D51728"/>
    <w:p w:rsidR="004F1EA3" w:rsidRPr="00D51728" w:rsidRDefault="004F1EA3" w:rsidP="00D51728"/>
    <w:p w:rsidR="006B5D20" w:rsidRPr="00C13B4D" w:rsidRDefault="006B5D20" w:rsidP="003F3134">
      <w:pPr>
        <w:pStyle w:val="Ttulo5"/>
        <w:tabs>
          <w:tab w:val="left" w:pos="4675"/>
        </w:tabs>
        <w:ind w:left="2124" w:hanging="2124"/>
        <w:jc w:val="center"/>
        <w:rPr>
          <w:rFonts w:ascii="Bookman Old Style" w:hAnsi="Bookman Old Style"/>
          <w:color w:val="000000"/>
          <w:sz w:val="24"/>
          <w:szCs w:val="24"/>
        </w:rPr>
      </w:pPr>
      <w:r w:rsidRPr="00C13B4D">
        <w:rPr>
          <w:rFonts w:ascii="Bookman Old Style" w:hAnsi="Bookman Old Style"/>
          <w:color w:val="000000"/>
          <w:sz w:val="24"/>
          <w:szCs w:val="24"/>
        </w:rPr>
        <w:lastRenderedPageBreak/>
        <w:t>ANEXO III</w:t>
      </w:r>
    </w:p>
    <w:p w:rsidR="006B5D20" w:rsidRPr="006B5D20" w:rsidRDefault="006B5D20" w:rsidP="006B5D20">
      <w:pPr>
        <w:rPr>
          <w:rFonts w:ascii="Bookman Old Style" w:hAnsi="Bookman Old Style"/>
          <w:color w:val="000000"/>
          <w:sz w:val="24"/>
          <w:szCs w:val="24"/>
        </w:rPr>
      </w:pPr>
    </w:p>
    <w:p w:rsidR="006B5D20" w:rsidRDefault="006B5D20" w:rsidP="006B5D20">
      <w:pPr>
        <w:spacing w:before="240" w:line="-240" w:lineRule="auto"/>
        <w:ind w:left="1418" w:hanging="1560"/>
        <w:jc w:val="center"/>
        <w:rPr>
          <w:rFonts w:ascii="Bookman Old Style" w:hAnsi="Bookman Old Style"/>
          <w:b/>
          <w:color w:val="000000"/>
          <w:sz w:val="24"/>
          <w:szCs w:val="24"/>
        </w:rPr>
      </w:pPr>
    </w:p>
    <w:p w:rsidR="003F3134" w:rsidRPr="006B5D20" w:rsidRDefault="003F3134" w:rsidP="006B5D20">
      <w:pPr>
        <w:spacing w:before="240" w:line="-240" w:lineRule="auto"/>
        <w:ind w:left="1418" w:hanging="1560"/>
        <w:jc w:val="center"/>
        <w:rPr>
          <w:rFonts w:ascii="Bookman Old Style" w:hAnsi="Bookman Old Style"/>
          <w:b/>
          <w:color w:val="000000"/>
          <w:sz w:val="24"/>
          <w:szCs w:val="24"/>
        </w:rPr>
      </w:pPr>
    </w:p>
    <w:p w:rsidR="006B5D20" w:rsidRPr="000C5BE8" w:rsidRDefault="006B5D20" w:rsidP="006B5D20">
      <w:pPr>
        <w:pStyle w:val="Corpodetexto21"/>
        <w:spacing w:before="240" w:line="360" w:lineRule="auto"/>
        <w:ind w:right="-108" w:firstLine="2126"/>
        <w:rPr>
          <w:rFonts w:ascii="Bookman Old Style" w:hAnsi="Bookman Old Style"/>
          <w:b w:val="0"/>
          <w:i w:val="0"/>
          <w:color w:val="000000"/>
        </w:rPr>
      </w:pPr>
      <w:r w:rsidRPr="000C5BE8">
        <w:rPr>
          <w:rFonts w:ascii="Bookman Old Style" w:hAnsi="Bookman Old Style"/>
          <w:b w:val="0"/>
          <w:i w:val="0"/>
          <w:color w:val="000000"/>
        </w:rPr>
        <w:t>Eu (nome completo), representante legal da empresa (nome da pessoa jurídica), interessada em pa</w:t>
      </w:r>
      <w:r w:rsidR="00D51728">
        <w:rPr>
          <w:rFonts w:ascii="Bookman Old Style" w:hAnsi="Bookman Old Style"/>
          <w:b w:val="0"/>
          <w:i w:val="0"/>
          <w:color w:val="000000"/>
        </w:rPr>
        <w:t xml:space="preserve">rticipar do </w:t>
      </w:r>
      <w:r w:rsidR="00D51728" w:rsidRPr="004F1EA3">
        <w:rPr>
          <w:rFonts w:ascii="Bookman Old Style" w:hAnsi="Bookman Old Style"/>
          <w:i w:val="0"/>
          <w:color w:val="000000"/>
        </w:rPr>
        <w:t>PREGÃO PRESENCIAL N</w:t>
      </w:r>
      <w:r w:rsidRPr="004F1EA3">
        <w:rPr>
          <w:rFonts w:ascii="Bookman Old Style" w:hAnsi="Bookman Old Style"/>
          <w:i w:val="0"/>
          <w:color w:val="000000"/>
        </w:rPr>
        <w:t xml:space="preserve">º </w:t>
      </w:r>
      <w:r w:rsidR="00D51728" w:rsidRPr="004F1EA3">
        <w:rPr>
          <w:rFonts w:ascii="Bookman Old Style" w:hAnsi="Bookman Old Style"/>
          <w:i w:val="0"/>
          <w:color w:val="000000"/>
        </w:rPr>
        <w:t>003/2012</w:t>
      </w:r>
      <w:r w:rsidRPr="000C5BE8">
        <w:rPr>
          <w:rFonts w:ascii="Bookman Old Style" w:hAnsi="Bookman Old Style"/>
          <w:b w:val="0"/>
          <w:i w:val="0"/>
          <w:color w:val="000000"/>
        </w:rPr>
        <w:t>, da Prefeitura Municipal de Leoberto Leal, declaro, sob as penas da lei, que, a (nome da pessoa jurídica) encontra-se em situação regular perante o Ministério do Trabalho, no que se refere à observância do disposto no inciso XXXIII do artigo 7º da Constituição Federal.</w:t>
      </w:r>
    </w:p>
    <w:p w:rsidR="006B5D20" w:rsidRPr="006B5D20" w:rsidRDefault="006B5D20" w:rsidP="006B5D20">
      <w:pPr>
        <w:spacing w:before="240" w:line="-240" w:lineRule="auto"/>
        <w:jc w:val="both"/>
        <w:rPr>
          <w:rFonts w:ascii="Bookman Old Style" w:hAnsi="Bookman Old Style"/>
          <w:color w:val="000000"/>
          <w:sz w:val="24"/>
          <w:szCs w:val="24"/>
        </w:rPr>
      </w:pPr>
    </w:p>
    <w:p w:rsidR="006B5D20" w:rsidRPr="006B5D20" w:rsidRDefault="006B5D20" w:rsidP="004F1EA3">
      <w:pPr>
        <w:spacing w:before="240" w:line="-240" w:lineRule="auto"/>
        <w:rPr>
          <w:rFonts w:ascii="Bookman Old Style" w:hAnsi="Bookman Old Style"/>
          <w:color w:val="000000"/>
          <w:sz w:val="24"/>
          <w:szCs w:val="24"/>
        </w:rPr>
      </w:pPr>
      <w:r w:rsidRPr="006B5D20">
        <w:rPr>
          <w:rFonts w:ascii="Bookman Old Style" w:hAnsi="Bookman Old Style"/>
          <w:color w:val="000000"/>
          <w:sz w:val="24"/>
          <w:szCs w:val="24"/>
        </w:rPr>
        <w:t xml:space="preserve">Leoberto Leal, ....de .................. de </w:t>
      </w:r>
      <w:r w:rsidR="00D51728">
        <w:rPr>
          <w:rFonts w:ascii="Bookman Old Style" w:hAnsi="Bookman Old Style"/>
          <w:color w:val="000000"/>
          <w:sz w:val="24"/>
          <w:szCs w:val="24"/>
        </w:rPr>
        <w:t>2012</w:t>
      </w:r>
      <w:r w:rsidRPr="006B5D20">
        <w:rPr>
          <w:rFonts w:ascii="Bookman Old Style" w:hAnsi="Bookman Old Style"/>
          <w:color w:val="000000"/>
          <w:sz w:val="24"/>
          <w:szCs w:val="24"/>
        </w:rPr>
        <w:t>.</w:t>
      </w:r>
    </w:p>
    <w:p w:rsidR="006B5D20" w:rsidRDefault="006B5D20" w:rsidP="006B5D20">
      <w:pPr>
        <w:spacing w:before="240" w:line="-240" w:lineRule="auto"/>
        <w:jc w:val="center"/>
        <w:rPr>
          <w:rFonts w:ascii="Bookman Old Style" w:hAnsi="Bookman Old Style"/>
          <w:color w:val="000000"/>
          <w:sz w:val="24"/>
          <w:szCs w:val="24"/>
        </w:rPr>
      </w:pPr>
    </w:p>
    <w:p w:rsidR="004F1EA3" w:rsidRPr="006B5D20" w:rsidRDefault="004F1EA3" w:rsidP="006B5D20">
      <w:pPr>
        <w:spacing w:before="240" w:line="-240" w:lineRule="auto"/>
        <w:jc w:val="center"/>
        <w:rPr>
          <w:rFonts w:ascii="Bookman Old Style" w:hAnsi="Bookman Old Style"/>
          <w:color w:val="000000"/>
          <w:sz w:val="24"/>
          <w:szCs w:val="24"/>
        </w:rPr>
      </w:pP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6B5D20" w:rsidRPr="006B5D20" w:rsidRDefault="006B5D20" w:rsidP="006B5D20">
      <w:pPr>
        <w:rPr>
          <w:rFonts w:ascii="Bookman Old Style" w:hAnsi="Bookman Old Style"/>
          <w:color w:val="000000"/>
          <w:sz w:val="24"/>
          <w:szCs w:val="24"/>
        </w:rPr>
      </w:pPr>
    </w:p>
    <w:p w:rsidR="006B5D20" w:rsidRPr="006B5D20" w:rsidRDefault="006B5D20" w:rsidP="006B5D20">
      <w:pPr>
        <w:rPr>
          <w:rFonts w:ascii="Bookman Old Style" w:hAnsi="Bookman Old Style"/>
          <w:color w:val="000000"/>
          <w:sz w:val="24"/>
          <w:szCs w:val="24"/>
        </w:rPr>
      </w:pPr>
    </w:p>
    <w:p w:rsidR="005E2937" w:rsidRDefault="00CE5F8A" w:rsidP="00CE5F8A">
      <w:pPr>
        <w:pStyle w:val="Ttulo"/>
      </w:pPr>
      <w:r>
        <w:br w:type="page"/>
      </w:r>
    </w:p>
    <w:p w:rsidR="005E2937" w:rsidRPr="00DE25ED" w:rsidRDefault="005E2937" w:rsidP="00CE5F8A">
      <w:pPr>
        <w:pStyle w:val="Ttulo"/>
        <w:rPr>
          <w:rFonts w:ascii="Bookman Old Style" w:hAnsi="Bookman Old Style"/>
        </w:rPr>
      </w:pPr>
      <w:r w:rsidRPr="00DE25ED">
        <w:rPr>
          <w:rFonts w:ascii="Bookman Old Style" w:hAnsi="Bookman Old Style"/>
        </w:rPr>
        <w:lastRenderedPageBreak/>
        <w:t>ANEXO IV</w:t>
      </w:r>
    </w:p>
    <w:p w:rsidR="005E2937" w:rsidRDefault="005E2937" w:rsidP="00CE5F8A">
      <w:pPr>
        <w:pStyle w:val="Ttulo"/>
      </w:pPr>
    </w:p>
    <w:p w:rsidR="00C25EEC" w:rsidRPr="005E2937" w:rsidRDefault="00CE5F8A" w:rsidP="00CE5F8A">
      <w:pPr>
        <w:pStyle w:val="Ttulo"/>
        <w:rPr>
          <w:rFonts w:ascii="Bookman Old Style" w:hAnsi="Bookman Old Style"/>
        </w:rPr>
      </w:pPr>
      <w:r w:rsidRPr="005E2937">
        <w:rPr>
          <w:rFonts w:ascii="Bookman Old Style" w:hAnsi="Bookman Old Style"/>
        </w:rPr>
        <w:t xml:space="preserve">MINUTA DE CONTRATO </w:t>
      </w:r>
    </w:p>
    <w:p w:rsidR="00CE5F8A" w:rsidRPr="00C25EEC" w:rsidRDefault="00C25EEC" w:rsidP="00CE5F8A">
      <w:pPr>
        <w:pStyle w:val="Ttulo"/>
        <w:rPr>
          <w:rFonts w:ascii="Bookman Old Style" w:hAnsi="Bookman Old Style"/>
        </w:rPr>
      </w:pPr>
      <w:r w:rsidRPr="00C25EEC">
        <w:rPr>
          <w:rFonts w:ascii="Bookman Old Style" w:hAnsi="Bookman Old Style"/>
        </w:rPr>
        <w:t>Nº....../201</w:t>
      </w:r>
      <w:r w:rsidR="00D51728">
        <w:rPr>
          <w:rFonts w:ascii="Bookman Old Style" w:hAnsi="Bookman Old Style"/>
        </w:rPr>
        <w:t>2</w:t>
      </w:r>
      <w:r w:rsidR="00CE5F8A" w:rsidRPr="00C25EEC">
        <w:rPr>
          <w:rFonts w:ascii="Bookman Old Style" w:hAnsi="Bookman Old Style"/>
        </w:rPr>
        <w:t xml:space="preserve"> </w:t>
      </w:r>
    </w:p>
    <w:p w:rsidR="00CE5F8A" w:rsidRDefault="00CE5F8A" w:rsidP="00CE5F8A">
      <w:pPr>
        <w:pStyle w:val="Ttulo"/>
      </w:pPr>
    </w:p>
    <w:p w:rsidR="00CE5F8A" w:rsidRPr="00D51728" w:rsidRDefault="009F6A5B" w:rsidP="005E2937">
      <w:pPr>
        <w:pStyle w:val="Ttulo"/>
        <w:ind w:left="3960"/>
        <w:jc w:val="both"/>
        <w:rPr>
          <w:rFonts w:ascii="Bookman Old Style" w:hAnsi="Bookman Old Style"/>
          <w:sz w:val="18"/>
          <w:szCs w:val="18"/>
        </w:rPr>
      </w:pPr>
      <w:r w:rsidRPr="00D51728">
        <w:rPr>
          <w:rFonts w:ascii="Bookman Old Style" w:hAnsi="Bookman Old Style"/>
          <w:sz w:val="18"/>
          <w:szCs w:val="18"/>
        </w:rPr>
        <w:t>“</w:t>
      </w:r>
      <w:r w:rsidRPr="00D51728">
        <w:rPr>
          <w:rFonts w:ascii="Bookman Old Style" w:hAnsi="Bookman Old Style"/>
          <w:iCs/>
          <w:sz w:val="18"/>
          <w:szCs w:val="18"/>
        </w:rPr>
        <w:t xml:space="preserve">CONTRATO DE </w:t>
      </w:r>
      <w:r w:rsidR="008076CE" w:rsidRPr="00D51728">
        <w:rPr>
          <w:rFonts w:ascii="Bookman Old Style" w:hAnsi="Bookman Old Style"/>
          <w:color w:val="000000"/>
          <w:sz w:val="18"/>
          <w:szCs w:val="18"/>
        </w:rPr>
        <w:t>AQUISIÇÃO DE 01(UM) AUTOMÓVEL TIPO SEDAN/ZERO QUILÔMETRO, ANO/MODELO 201</w:t>
      </w:r>
      <w:r w:rsidR="00D51728">
        <w:rPr>
          <w:rFonts w:ascii="Bookman Old Style" w:hAnsi="Bookman Old Style"/>
          <w:color w:val="000000"/>
          <w:sz w:val="18"/>
          <w:szCs w:val="18"/>
        </w:rPr>
        <w:t>2</w:t>
      </w:r>
      <w:r w:rsidR="008076CE" w:rsidRPr="00D51728">
        <w:rPr>
          <w:rFonts w:ascii="Bookman Old Style" w:hAnsi="Bookman Old Style"/>
          <w:color w:val="000000"/>
          <w:sz w:val="18"/>
          <w:szCs w:val="18"/>
        </w:rPr>
        <w:t>, PARA ATENDER AS NECESSIDADES DE SERVIÇO DO GABINETE DO PREFEITO</w:t>
      </w:r>
      <w:r w:rsidRPr="00D51728">
        <w:rPr>
          <w:rFonts w:ascii="Bookman Old Style" w:hAnsi="Bookman Old Style" w:cs="Arial"/>
          <w:sz w:val="18"/>
          <w:szCs w:val="18"/>
        </w:rPr>
        <w:t>, CONFORME ESPECIFICAÇÕES CONSTANTES DO ANEXO I</w:t>
      </w:r>
      <w:r w:rsidR="00D51728">
        <w:rPr>
          <w:rFonts w:ascii="Bookman Old Style" w:hAnsi="Bookman Old Style" w:cs="Arial"/>
          <w:sz w:val="18"/>
          <w:szCs w:val="18"/>
        </w:rPr>
        <w:t>,</w:t>
      </w:r>
      <w:r w:rsidRPr="00D51728">
        <w:rPr>
          <w:rFonts w:ascii="Bookman Old Style" w:hAnsi="Bookman Old Style" w:cs="Arial"/>
          <w:sz w:val="18"/>
          <w:szCs w:val="18"/>
        </w:rPr>
        <w:t xml:space="preserve"> DO EDITAL DE LICITAÇÃO</w:t>
      </w:r>
      <w:r w:rsidR="00D51728">
        <w:rPr>
          <w:rFonts w:ascii="Bookman Old Style" w:hAnsi="Bookman Old Style" w:cs="Arial"/>
          <w:sz w:val="18"/>
          <w:szCs w:val="18"/>
        </w:rPr>
        <w:t xml:space="preserve"> N</w:t>
      </w:r>
      <w:r w:rsidR="009646CB" w:rsidRPr="00D51728">
        <w:rPr>
          <w:rFonts w:ascii="Bookman Old Style" w:hAnsi="Bookman Old Style" w:cs="Arial"/>
          <w:sz w:val="18"/>
          <w:szCs w:val="18"/>
        </w:rPr>
        <w:t xml:space="preserve">º </w:t>
      </w:r>
      <w:r w:rsidR="00D51728">
        <w:rPr>
          <w:rFonts w:ascii="Bookman Old Style" w:hAnsi="Bookman Old Style" w:cs="Arial"/>
          <w:sz w:val="18"/>
          <w:szCs w:val="18"/>
        </w:rPr>
        <w:t>003/2012</w:t>
      </w:r>
      <w:r w:rsidR="00CE5F8A" w:rsidRPr="00D51728">
        <w:rPr>
          <w:rFonts w:ascii="Bookman Old Style" w:hAnsi="Bookman Old Style"/>
          <w:sz w:val="18"/>
          <w:szCs w:val="18"/>
        </w:rPr>
        <w:t>”</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p>
    <w:p w:rsidR="000C57A6" w:rsidRPr="00093032" w:rsidRDefault="000C57A6" w:rsidP="000C57A6">
      <w:pPr>
        <w:jc w:val="both"/>
        <w:rPr>
          <w:rFonts w:ascii="Bookman Old Style" w:hAnsi="Bookman Old Style"/>
          <w:bCs/>
          <w:sz w:val="24"/>
          <w:szCs w:val="24"/>
        </w:rPr>
      </w:pPr>
      <w:r w:rsidRPr="00093032">
        <w:rPr>
          <w:rFonts w:ascii="Bookman Old Style" w:hAnsi="Bookman Old Style"/>
          <w:sz w:val="24"/>
          <w:szCs w:val="24"/>
        </w:rPr>
        <w:t xml:space="preserve">O </w:t>
      </w:r>
      <w:r w:rsidRPr="005E2937">
        <w:rPr>
          <w:rFonts w:ascii="Bookman Old Style" w:hAnsi="Bookman Old Style"/>
          <w:b/>
          <w:sz w:val="24"/>
          <w:szCs w:val="24"/>
        </w:rPr>
        <w:t>MUNICÍPIO DE LEOBERTO LEAL - SC</w:t>
      </w:r>
      <w:r w:rsidRPr="00093032">
        <w:rPr>
          <w:rFonts w:ascii="Bookman Old Style" w:hAnsi="Bookman Old Style"/>
          <w:sz w:val="24"/>
          <w:szCs w:val="24"/>
        </w:rPr>
        <w:t xml:space="preserve">, pessoa jurídica de direito público, sito na Rua Mainolvo Lehmkuhl, 20, Bairro Centro, Estado de Santa Catarina, inscrito no </w:t>
      </w:r>
      <w:r w:rsidRPr="00093032">
        <w:rPr>
          <w:rFonts w:ascii="Bookman Old Style" w:hAnsi="Bookman Old Style"/>
          <w:b/>
          <w:sz w:val="24"/>
          <w:szCs w:val="24"/>
        </w:rPr>
        <w:t>CNPJ</w:t>
      </w:r>
      <w:r w:rsidR="00D51728">
        <w:rPr>
          <w:rFonts w:ascii="Bookman Old Style" w:hAnsi="Bookman Old Style"/>
          <w:b/>
          <w:sz w:val="24"/>
          <w:szCs w:val="24"/>
        </w:rPr>
        <w:t>/MF</w:t>
      </w:r>
      <w:r w:rsidRPr="00093032">
        <w:rPr>
          <w:rFonts w:ascii="Bookman Old Style" w:hAnsi="Bookman Old Style"/>
          <w:b/>
          <w:sz w:val="24"/>
          <w:szCs w:val="24"/>
        </w:rPr>
        <w:t xml:space="preserve"> sob o n° 82.924.390/0001-50</w:t>
      </w:r>
      <w:r w:rsidRPr="00093032">
        <w:rPr>
          <w:rFonts w:ascii="Bookman Old Style" w:hAnsi="Bookman Old Style"/>
          <w:sz w:val="24"/>
          <w:szCs w:val="24"/>
        </w:rPr>
        <w:t xml:space="preserve">, neste ato representado pela Prefeita Municipal </w:t>
      </w:r>
      <w:r w:rsidR="00D51728" w:rsidRPr="00D51728">
        <w:rPr>
          <w:rFonts w:ascii="Bookman Old Style" w:hAnsi="Bookman Old Style"/>
          <w:sz w:val="24"/>
          <w:szCs w:val="24"/>
        </w:rPr>
        <w:t>senhora</w:t>
      </w:r>
      <w:r w:rsidRPr="00093032">
        <w:rPr>
          <w:rFonts w:ascii="Bookman Old Style" w:hAnsi="Bookman Old Style"/>
          <w:b/>
          <w:sz w:val="24"/>
          <w:szCs w:val="24"/>
        </w:rPr>
        <w:t xml:space="preserve"> Tatiane Dutra Alves da Cunha</w:t>
      </w:r>
      <w:r w:rsidRPr="00093032">
        <w:rPr>
          <w:rFonts w:ascii="Bookman Old Style" w:hAnsi="Bookman Old Style"/>
          <w:sz w:val="24"/>
          <w:szCs w:val="24"/>
        </w:rPr>
        <w:t xml:space="preserve">, a seguir denominado CONTRATANTE, e a Empresa </w:t>
      </w:r>
      <w:r>
        <w:rPr>
          <w:rFonts w:ascii="Bookman Old Style" w:hAnsi="Bookman Old Style"/>
          <w:sz w:val="24"/>
          <w:szCs w:val="24"/>
        </w:rPr>
        <w:t>xxxxxxxxxxxxxxxx</w:t>
      </w:r>
      <w:r w:rsidRPr="00093032">
        <w:rPr>
          <w:rFonts w:ascii="Bookman Old Style" w:hAnsi="Bookman Old Style"/>
          <w:sz w:val="24"/>
          <w:szCs w:val="24"/>
        </w:rPr>
        <w:t>, pessoa jurídica de direito privado, sit</w:t>
      </w:r>
      <w:r>
        <w:rPr>
          <w:rFonts w:ascii="Bookman Old Style" w:hAnsi="Bookman Old Style"/>
          <w:sz w:val="24"/>
          <w:szCs w:val="24"/>
        </w:rPr>
        <w:t>o</w:t>
      </w:r>
      <w:r w:rsidRPr="00093032">
        <w:rPr>
          <w:rFonts w:ascii="Bookman Old Style" w:hAnsi="Bookman Old Style"/>
          <w:sz w:val="24"/>
          <w:szCs w:val="24"/>
        </w:rPr>
        <w:t xml:space="preserve"> na </w:t>
      </w:r>
      <w:r>
        <w:rPr>
          <w:rFonts w:ascii="Bookman Old Style" w:hAnsi="Bookman Old Style"/>
          <w:sz w:val="24"/>
          <w:szCs w:val="24"/>
        </w:rPr>
        <w:t>XXXXXXXXXXXXXX</w:t>
      </w:r>
      <w:r w:rsidRPr="00093032">
        <w:rPr>
          <w:rFonts w:ascii="Bookman Old Style" w:hAnsi="Bookman Old Style"/>
          <w:sz w:val="24"/>
          <w:szCs w:val="24"/>
        </w:rPr>
        <w:t xml:space="preserve">, Cidade de </w:t>
      </w:r>
      <w:r>
        <w:rPr>
          <w:rFonts w:ascii="Bookman Old Style" w:hAnsi="Bookman Old Style"/>
          <w:sz w:val="24"/>
          <w:szCs w:val="24"/>
        </w:rPr>
        <w:t>XXXXXXXX</w:t>
      </w:r>
      <w:r w:rsidRPr="00093032">
        <w:rPr>
          <w:rFonts w:ascii="Bookman Old Style" w:hAnsi="Bookman Old Style"/>
          <w:sz w:val="24"/>
          <w:szCs w:val="24"/>
        </w:rPr>
        <w:t xml:space="preserve">, Estado de </w:t>
      </w:r>
      <w:r>
        <w:rPr>
          <w:rFonts w:ascii="Bookman Old Style" w:hAnsi="Bookman Old Style"/>
          <w:sz w:val="24"/>
          <w:szCs w:val="24"/>
        </w:rPr>
        <w:t>XXXXXXXXXXX</w:t>
      </w:r>
      <w:r w:rsidRPr="00093032">
        <w:rPr>
          <w:rFonts w:ascii="Bookman Old Style" w:hAnsi="Bookman Old Style"/>
          <w:sz w:val="24"/>
          <w:szCs w:val="24"/>
        </w:rPr>
        <w:t xml:space="preserve">, inscrita no </w:t>
      </w:r>
      <w:r w:rsidRPr="00093032">
        <w:rPr>
          <w:rFonts w:ascii="Bookman Old Style" w:hAnsi="Bookman Old Style"/>
          <w:b/>
          <w:sz w:val="24"/>
          <w:szCs w:val="24"/>
        </w:rPr>
        <w:t xml:space="preserve">CNPJ/MF sob nº </w:t>
      </w:r>
      <w:r>
        <w:rPr>
          <w:rFonts w:ascii="Bookman Old Style" w:hAnsi="Bookman Old Style"/>
          <w:b/>
          <w:sz w:val="24"/>
          <w:szCs w:val="24"/>
        </w:rPr>
        <w:t>XXXXXXXXXXXXXX</w:t>
      </w:r>
      <w:r w:rsidRPr="00093032">
        <w:rPr>
          <w:rFonts w:ascii="Bookman Old Style" w:hAnsi="Bookman Old Style"/>
          <w:sz w:val="24"/>
          <w:szCs w:val="24"/>
        </w:rPr>
        <w:t xml:space="preserve">, neste ato representada </w:t>
      </w:r>
      <w:r>
        <w:rPr>
          <w:rFonts w:ascii="Bookman Old Style" w:hAnsi="Bookman Old Style"/>
          <w:sz w:val="24"/>
          <w:szCs w:val="24"/>
        </w:rPr>
        <w:t>XXXXXXXXXXXXXXXXXXXX</w:t>
      </w:r>
      <w:r w:rsidRPr="00D51728">
        <w:rPr>
          <w:rFonts w:ascii="Bookman Old Style" w:hAnsi="Bookman Old Style"/>
          <w:sz w:val="24"/>
          <w:szCs w:val="24"/>
        </w:rPr>
        <w:t>,</w:t>
      </w:r>
      <w:r w:rsidRPr="00093032">
        <w:rPr>
          <w:rFonts w:ascii="Bookman Old Style" w:hAnsi="Bookman Old Style"/>
          <w:sz w:val="24"/>
          <w:szCs w:val="24"/>
        </w:rPr>
        <w:t xml:space="preserve"> a seguir denominada CONTRATADA, acordam e ajustam firmar o presente CONTRATO, nos termos da Lei nº 8.666, de 21 de junho de 1993, suas alterações e legislações pertinente, assim como pelas condições no </w:t>
      </w:r>
      <w:r w:rsidR="00D51728" w:rsidRPr="00D51728">
        <w:rPr>
          <w:rFonts w:ascii="Bookman Old Style" w:hAnsi="Bookman Old Style"/>
          <w:b/>
          <w:sz w:val="24"/>
          <w:szCs w:val="24"/>
        </w:rPr>
        <w:t>E</w:t>
      </w:r>
      <w:r w:rsidRPr="00D51728">
        <w:rPr>
          <w:rFonts w:ascii="Bookman Old Style" w:hAnsi="Bookman Old Style"/>
          <w:b/>
          <w:sz w:val="24"/>
          <w:szCs w:val="24"/>
        </w:rPr>
        <w:t xml:space="preserve">dital de Pregão Presencial nº </w:t>
      </w:r>
      <w:r w:rsidR="00D51728" w:rsidRPr="00D51728">
        <w:rPr>
          <w:rFonts w:ascii="Bookman Old Style" w:hAnsi="Bookman Old Style"/>
          <w:b/>
          <w:sz w:val="24"/>
          <w:szCs w:val="24"/>
        </w:rPr>
        <w:t>003/2012</w:t>
      </w:r>
      <w:r w:rsidRPr="00D51728">
        <w:rPr>
          <w:rFonts w:ascii="Bookman Old Style" w:hAnsi="Bookman Old Style"/>
          <w:b/>
          <w:sz w:val="24"/>
          <w:szCs w:val="24"/>
        </w:rPr>
        <w:t>,</w:t>
      </w:r>
      <w:r w:rsidR="00D51728" w:rsidRPr="00D51728">
        <w:rPr>
          <w:rFonts w:ascii="Bookman Old Style" w:hAnsi="Bookman Old Style"/>
          <w:b/>
          <w:sz w:val="24"/>
          <w:szCs w:val="24"/>
        </w:rPr>
        <w:t xml:space="preserve"> Processo Licitatório nº 003/2012</w:t>
      </w:r>
      <w:r w:rsidR="00D51728">
        <w:rPr>
          <w:rFonts w:ascii="Bookman Old Style" w:hAnsi="Bookman Old Style"/>
          <w:sz w:val="24"/>
          <w:szCs w:val="24"/>
        </w:rPr>
        <w:t>,</w:t>
      </w:r>
      <w:r w:rsidRPr="00093032">
        <w:rPr>
          <w:rFonts w:ascii="Bookman Old Style" w:hAnsi="Bookman Old Style"/>
          <w:sz w:val="24"/>
          <w:szCs w:val="24"/>
        </w:rPr>
        <w:t xml:space="preserve"> </w:t>
      </w:r>
      <w:r w:rsidRPr="00093032">
        <w:rPr>
          <w:rFonts w:ascii="Bookman Old Style" w:hAnsi="Bookman Old Style"/>
          <w:bCs/>
          <w:sz w:val="24"/>
          <w:szCs w:val="24"/>
        </w:rPr>
        <w:t xml:space="preserve">ajustam o presente </w:t>
      </w:r>
      <w:r w:rsidRPr="00093032">
        <w:rPr>
          <w:rFonts w:ascii="Bookman Old Style" w:hAnsi="Bookman Old Style"/>
          <w:sz w:val="24"/>
          <w:szCs w:val="24"/>
        </w:rPr>
        <w:t xml:space="preserve">CONTRATO DE </w:t>
      </w:r>
      <w:r>
        <w:rPr>
          <w:rFonts w:ascii="Bookman Old Style" w:hAnsi="Bookman Old Style"/>
          <w:sz w:val="24"/>
          <w:szCs w:val="24"/>
        </w:rPr>
        <w:t>COMPRA</w:t>
      </w:r>
      <w:r w:rsidRPr="00093032">
        <w:rPr>
          <w:rFonts w:ascii="Bookman Old Style" w:hAnsi="Bookman Old Style"/>
          <w:bCs/>
          <w:sz w:val="24"/>
          <w:szCs w:val="24"/>
        </w:rPr>
        <w:t>, na forma das cláusulas que seguem:</w:t>
      </w:r>
    </w:p>
    <w:p w:rsidR="00CE5F8A" w:rsidRPr="00973B1B" w:rsidRDefault="00CE5F8A" w:rsidP="00CE5F8A">
      <w:pPr>
        <w:pStyle w:val="p1"/>
        <w:tabs>
          <w:tab w:val="clear" w:pos="720"/>
        </w:tabs>
        <w:overflowPunct/>
        <w:autoSpaceDE/>
        <w:autoSpaceDN/>
        <w:adjustRightInd/>
        <w:spacing w:line="240" w:lineRule="auto"/>
        <w:rPr>
          <w:rFonts w:ascii="Bookman Old Style" w:hAnsi="Bookman Old Style"/>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 xml:space="preserve">CLÁUSULA PRIMEIRA - DO OBJETO – </w:t>
      </w:r>
      <w:r w:rsidRPr="00973B1B">
        <w:rPr>
          <w:rFonts w:ascii="Bookman Old Style" w:hAnsi="Bookman Old Style"/>
          <w:sz w:val="24"/>
          <w:szCs w:val="24"/>
        </w:rPr>
        <w:t xml:space="preserve">Objetiva-se a </w:t>
      </w:r>
      <w:r w:rsidR="00D51728" w:rsidRPr="00D51728">
        <w:rPr>
          <w:rFonts w:ascii="Bookman Old Style" w:hAnsi="Bookman Old Style"/>
          <w:color w:val="000000"/>
          <w:sz w:val="24"/>
          <w:szCs w:val="24"/>
        </w:rPr>
        <w:t>aquisição de 01(um) automóvel tipo sedan/zero quilômetro, ano/modelo 201</w:t>
      </w:r>
      <w:r w:rsidR="00D51728">
        <w:rPr>
          <w:rFonts w:ascii="Bookman Old Style" w:hAnsi="Bookman Old Style"/>
          <w:color w:val="000000"/>
          <w:sz w:val="24"/>
          <w:szCs w:val="24"/>
        </w:rPr>
        <w:t>2</w:t>
      </w:r>
      <w:r w:rsidR="00D51728" w:rsidRPr="00D51728">
        <w:rPr>
          <w:rFonts w:ascii="Bookman Old Style" w:hAnsi="Bookman Old Style"/>
          <w:color w:val="000000"/>
          <w:sz w:val="24"/>
          <w:szCs w:val="24"/>
        </w:rPr>
        <w:t xml:space="preserve">, para atender as necessidades de serviço do </w:t>
      </w:r>
      <w:r w:rsidR="00D51728">
        <w:rPr>
          <w:rFonts w:ascii="Bookman Old Style" w:hAnsi="Bookman Old Style"/>
          <w:color w:val="000000"/>
          <w:sz w:val="24"/>
          <w:szCs w:val="24"/>
        </w:rPr>
        <w:t>G</w:t>
      </w:r>
      <w:r w:rsidR="00D51728" w:rsidRPr="00D51728">
        <w:rPr>
          <w:rFonts w:ascii="Bookman Old Style" w:hAnsi="Bookman Old Style"/>
          <w:color w:val="000000"/>
          <w:sz w:val="24"/>
          <w:szCs w:val="24"/>
        </w:rPr>
        <w:t xml:space="preserve">abinete do </w:t>
      </w:r>
      <w:r w:rsidR="00D51728">
        <w:rPr>
          <w:rFonts w:ascii="Bookman Old Style" w:hAnsi="Bookman Old Style"/>
          <w:color w:val="000000"/>
          <w:sz w:val="24"/>
          <w:szCs w:val="24"/>
        </w:rPr>
        <w:t>P</w:t>
      </w:r>
      <w:r w:rsidR="00D51728" w:rsidRPr="00D51728">
        <w:rPr>
          <w:rFonts w:ascii="Bookman Old Style" w:hAnsi="Bookman Old Style"/>
          <w:color w:val="000000"/>
          <w:sz w:val="24"/>
          <w:szCs w:val="24"/>
        </w:rPr>
        <w:t>refeito</w:t>
      </w:r>
      <w:r w:rsidR="00D51728" w:rsidRPr="00D51728">
        <w:rPr>
          <w:rFonts w:ascii="Bookman Old Style" w:hAnsi="Bookman Old Style" w:cs="Arial"/>
          <w:sz w:val="24"/>
          <w:szCs w:val="24"/>
        </w:rPr>
        <w:t xml:space="preserve">, conforme especificações constantes do </w:t>
      </w:r>
      <w:r w:rsidR="00D51728">
        <w:rPr>
          <w:rFonts w:ascii="Bookman Old Style" w:hAnsi="Bookman Old Style" w:cs="Arial"/>
          <w:sz w:val="24"/>
          <w:szCs w:val="24"/>
        </w:rPr>
        <w:t>A</w:t>
      </w:r>
      <w:r w:rsidR="00D51728" w:rsidRPr="00D51728">
        <w:rPr>
          <w:rFonts w:ascii="Bookman Old Style" w:hAnsi="Bookman Old Style" w:cs="Arial"/>
          <w:sz w:val="24"/>
          <w:szCs w:val="24"/>
        </w:rPr>
        <w:t xml:space="preserve">nexo </w:t>
      </w:r>
      <w:r w:rsidR="00D51728">
        <w:rPr>
          <w:rFonts w:ascii="Bookman Old Style" w:hAnsi="Bookman Old Style" w:cs="Arial"/>
          <w:sz w:val="24"/>
          <w:szCs w:val="24"/>
        </w:rPr>
        <w:t>I,</w:t>
      </w:r>
      <w:r w:rsidR="00D51728" w:rsidRPr="00D51728">
        <w:rPr>
          <w:rFonts w:ascii="Bookman Old Style" w:hAnsi="Bookman Old Style" w:cs="Arial"/>
          <w:sz w:val="24"/>
          <w:szCs w:val="24"/>
        </w:rPr>
        <w:t xml:space="preserve"> do </w:t>
      </w:r>
      <w:r w:rsidR="00D51728">
        <w:rPr>
          <w:rFonts w:ascii="Bookman Old Style" w:hAnsi="Bookman Old Style" w:cs="Arial"/>
          <w:sz w:val="24"/>
          <w:szCs w:val="24"/>
        </w:rPr>
        <w:t>E</w:t>
      </w:r>
      <w:r w:rsidR="00D51728" w:rsidRPr="00D51728">
        <w:rPr>
          <w:rFonts w:ascii="Bookman Old Style" w:hAnsi="Bookman Old Style" w:cs="Arial"/>
          <w:sz w:val="24"/>
          <w:szCs w:val="24"/>
        </w:rPr>
        <w:t xml:space="preserve">dital de </w:t>
      </w:r>
      <w:r w:rsidR="00D51728">
        <w:rPr>
          <w:rFonts w:ascii="Bookman Old Style" w:hAnsi="Bookman Old Style" w:cs="Arial"/>
          <w:sz w:val="24"/>
          <w:szCs w:val="24"/>
        </w:rPr>
        <w:t>Licitação n</w:t>
      </w:r>
      <w:r w:rsidR="00D51728" w:rsidRPr="00D51728">
        <w:rPr>
          <w:rFonts w:ascii="Bookman Old Style" w:hAnsi="Bookman Old Style" w:cs="Arial"/>
          <w:sz w:val="24"/>
          <w:szCs w:val="24"/>
        </w:rPr>
        <w:t xml:space="preserve">º </w:t>
      </w:r>
      <w:r w:rsidR="00D51728">
        <w:rPr>
          <w:rFonts w:ascii="Bookman Old Style" w:hAnsi="Bookman Old Style" w:cs="Arial"/>
          <w:sz w:val="24"/>
          <w:szCs w:val="24"/>
        </w:rPr>
        <w:t>003</w:t>
      </w:r>
      <w:r w:rsidR="00D51728" w:rsidRPr="00D51728">
        <w:rPr>
          <w:rFonts w:ascii="Bookman Old Style" w:hAnsi="Bookman Old Style" w:cs="Arial"/>
          <w:sz w:val="24"/>
          <w:szCs w:val="24"/>
        </w:rPr>
        <w:t>/201</w:t>
      </w:r>
      <w:r w:rsidR="00D51728">
        <w:rPr>
          <w:rFonts w:ascii="Bookman Old Style" w:hAnsi="Bookman Old Style" w:cs="Arial"/>
          <w:sz w:val="24"/>
          <w:szCs w:val="24"/>
        </w:rPr>
        <w:t>2</w:t>
      </w:r>
      <w:r w:rsidRPr="00973B1B">
        <w:rPr>
          <w:rFonts w:ascii="Bookman Old Style" w:hAnsi="Bookman Old Style"/>
          <w:sz w:val="24"/>
          <w:szCs w:val="24"/>
        </w:rPr>
        <w:t>.</w:t>
      </w:r>
    </w:p>
    <w:p w:rsidR="00CE5F8A" w:rsidRPr="00973B1B" w:rsidRDefault="00CE5F8A" w:rsidP="00CE5F8A">
      <w:pPr>
        <w:jc w:val="both"/>
        <w:rPr>
          <w:rFonts w:ascii="Bookman Old Style" w:hAnsi="Bookman Old Style"/>
          <w:sz w:val="24"/>
          <w:szCs w:val="24"/>
        </w:rPr>
      </w:pPr>
    </w:p>
    <w:p w:rsidR="00CE5F8A" w:rsidRPr="00973B1B" w:rsidRDefault="00CE5F8A" w:rsidP="00CE5F8A">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1º - Este contrato não inclui qualquer outro tipo de material, que não sejam os previstos no Caput da Cláusula Primeira.</w:t>
      </w:r>
    </w:p>
    <w:p w:rsidR="00CE5F8A" w:rsidRPr="00973B1B" w:rsidRDefault="00CE5F8A" w:rsidP="00CE5F8A">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w:t>
      </w:r>
    </w:p>
    <w:p w:rsidR="00CE5F8A" w:rsidRPr="00973B1B" w:rsidRDefault="00D51728" w:rsidP="00CE5F8A">
      <w:pPr>
        <w:pStyle w:val="p14"/>
        <w:tabs>
          <w:tab w:val="clear" w:pos="660"/>
          <w:tab w:val="left" w:pos="0"/>
        </w:tabs>
        <w:spacing w:line="240" w:lineRule="auto"/>
        <w:ind w:left="0" w:firstLine="0"/>
        <w:jc w:val="both"/>
        <w:rPr>
          <w:rFonts w:ascii="Bookman Old Style" w:hAnsi="Bookman Old Style"/>
          <w:szCs w:val="24"/>
        </w:rPr>
      </w:pPr>
      <w:r>
        <w:rPr>
          <w:rFonts w:ascii="Bookman Old Style" w:hAnsi="Bookman Old Style"/>
          <w:szCs w:val="24"/>
        </w:rPr>
        <w:t>§ 2º -</w:t>
      </w:r>
      <w:r w:rsidR="00CE5F8A" w:rsidRPr="00973B1B">
        <w:rPr>
          <w:rFonts w:ascii="Bookman Old Style" w:hAnsi="Bookman Old Style"/>
          <w:szCs w:val="24"/>
        </w:rPr>
        <w:t xml:space="preserve"> Materiais outros, que o </w:t>
      </w:r>
      <w:r w:rsidR="00CE5F8A" w:rsidRPr="00973B1B">
        <w:rPr>
          <w:rFonts w:ascii="Bookman Old Style" w:hAnsi="Bookman Old Style"/>
          <w:b/>
          <w:bCs/>
          <w:szCs w:val="24"/>
        </w:rPr>
        <w:t>MUNICÍPIO</w:t>
      </w:r>
      <w:r w:rsidR="00CE5F8A" w:rsidRPr="00973B1B">
        <w:rPr>
          <w:rFonts w:ascii="Bookman Old Style" w:hAnsi="Bookman Old Style"/>
          <w:szCs w:val="24"/>
        </w:rPr>
        <w:t xml:space="preserve"> tenha interesse junto ao </w:t>
      </w:r>
      <w:r w:rsidR="00CE5F8A" w:rsidRPr="00973B1B">
        <w:rPr>
          <w:rFonts w:ascii="Bookman Old Style" w:hAnsi="Bookman Old Style"/>
          <w:b/>
          <w:bCs/>
          <w:szCs w:val="24"/>
        </w:rPr>
        <w:t>CONTRATADO</w:t>
      </w:r>
      <w:r w:rsidR="00CE5F8A" w:rsidRPr="00973B1B">
        <w:rPr>
          <w:rFonts w:ascii="Bookman Old Style" w:hAnsi="Bookman Old Style"/>
          <w:szCs w:val="24"/>
        </w:rPr>
        <w:t>, deverão ser acordados entre ambas as partes, fora dos termos aqui estipulados.</w:t>
      </w:r>
    </w:p>
    <w:p w:rsidR="00CE5F8A" w:rsidRPr="00973B1B" w:rsidRDefault="00CE5F8A" w:rsidP="00CE5F8A">
      <w:pPr>
        <w:jc w:val="both"/>
        <w:rPr>
          <w:rFonts w:ascii="Bookman Old Style" w:hAnsi="Bookman Old Style"/>
          <w:sz w:val="24"/>
          <w:szCs w:val="24"/>
        </w:rPr>
      </w:pPr>
    </w:p>
    <w:p w:rsidR="00CE5F8A" w:rsidRPr="00973B1B" w:rsidRDefault="00CE5F8A" w:rsidP="00316F0F">
      <w:pPr>
        <w:pStyle w:val="Corpodetexto"/>
        <w:jc w:val="both"/>
        <w:rPr>
          <w:rFonts w:ascii="Bookman Old Style" w:hAnsi="Bookman Old Style"/>
        </w:rPr>
      </w:pPr>
      <w:r w:rsidRPr="00973B1B">
        <w:rPr>
          <w:rFonts w:ascii="Bookman Old Style" w:hAnsi="Bookman Old Style"/>
          <w:b/>
        </w:rPr>
        <w:t>CLÁUSULA SEGUNDA – DO PRAZO</w:t>
      </w:r>
      <w:r w:rsidRPr="00973B1B">
        <w:rPr>
          <w:rFonts w:ascii="Bookman Old Style" w:hAnsi="Bookman Old Style"/>
        </w:rPr>
        <w:t xml:space="preserve"> – Fica através deste instrumento pactuado que o objeto deste contrato será executado até </w:t>
      </w:r>
      <w:r w:rsidR="009524CC">
        <w:rPr>
          <w:rFonts w:ascii="Bookman Old Style" w:hAnsi="Bookman Old Style"/>
        </w:rPr>
        <w:t>29</w:t>
      </w:r>
      <w:r w:rsidR="008076CE">
        <w:rPr>
          <w:rFonts w:ascii="Bookman Old Style" w:hAnsi="Bookman Old Style"/>
        </w:rPr>
        <w:t>/0</w:t>
      </w:r>
      <w:r w:rsidR="009524CC">
        <w:rPr>
          <w:rFonts w:ascii="Bookman Old Style" w:hAnsi="Bookman Old Style"/>
        </w:rPr>
        <w:t>2</w:t>
      </w:r>
      <w:r w:rsidRPr="00973B1B">
        <w:rPr>
          <w:rFonts w:ascii="Bookman Old Style" w:hAnsi="Bookman Old Style"/>
        </w:rPr>
        <w:t>/</w:t>
      </w:r>
      <w:r w:rsidR="009F6A5B">
        <w:rPr>
          <w:rFonts w:ascii="Bookman Old Style" w:hAnsi="Bookman Old Style"/>
        </w:rPr>
        <w:t>201</w:t>
      </w:r>
      <w:r w:rsidR="009524CC">
        <w:rPr>
          <w:rFonts w:ascii="Bookman Old Style" w:hAnsi="Bookman Old Style"/>
        </w:rPr>
        <w:t>2</w:t>
      </w:r>
      <w:r w:rsidRPr="00973B1B">
        <w:rPr>
          <w:rFonts w:ascii="Bookman Old Style" w:hAnsi="Bookman Old Style"/>
        </w:rPr>
        <w:t>, conforme necessidade da Administração Pública, que se manifestará através de Autorização de Fornecimento.</w:t>
      </w:r>
    </w:p>
    <w:p w:rsidR="00CE5F8A" w:rsidRPr="00973B1B" w:rsidRDefault="00CE5F8A" w:rsidP="00CE5F8A">
      <w:pPr>
        <w:jc w:val="both"/>
        <w:rPr>
          <w:rFonts w:ascii="Bookman Old Style" w:hAnsi="Bookman Old Style"/>
          <w:sz w:val="24"/>
          <w:szCs w:val="24"/>
        </w:rPr>
      </w:pPr>
    </w:p>
    <w:p w:rsidR="00364376" w:rsidRDefault="00CE5F8A" w:rsidP="00364376">
      <w:pPr>
        <w:jc w:val="both"/>
        <w:rPr>
          <w:rFonts w:ascii="Bookman Old Style" w:hAnsi="Bookman Old Style"/>
          <w:sz w:val="24"/>
          <w:szCs w:val="24"/>
        </w:rPr>
      </w:pPr>
      <w:r w:rsidRPr="00973B1B">
        <w:rPr>
          <w:rFonts w:ascii="Bookman Old Style" w:hAnsi="Bookman Old Style"/>
          <w:b/>
          <w:bCs/>
          <w:sz w:val="24"/>
          <w:szCs w:val="24"/>
        </w:rPr>
        <w:t>CLÁUSULA TERCEIRA – DO VALOR E PAGAMENTO</w:t>
      </w:r>
      <w:r w:rsidRPr="00973B1B">
        <w:rPr>
          <w:rFonts w:ascii="Bookman Old Style" w:hAnsi="Bookman Old Style"/>
          <w:sz w:val="24"/>
          <w:szCs w:val="24"/>
        </w:rPr>
        <w:t xml:space="preserve"> – Pelo objeto deste contrato, será pago ao </w:t>
      </w:r>
      <w:r w:rsidRPr="00973B1B">
        <w:rPr>
          <w:rFonts w:ascii="Bookman Old Style" w:hAnsi="Bookman Old Style"/>
          <w:b/>
          <w:bCs/>
          <w:sz w:val="24"/>
          <w:szCs w:val="24"/>
        </w:rPr>
        <w:t>CONTRATADO</w:t>
      </w:r>
      <w:r w:rsidRPr="00973B1B">
        <w:rPr>
          <w:rFonts w:ascii="Bookman Old Style" w:hAnsi="Bookman Old Style"/>
          <w:sz w:val="24"/>
          <w:szCs w:val="24"/>
        </w:rPr>
        <w:t>, o valor de R$ .................. (...........). Deve-se, ainda, observar o seguinte:</w:t>
      </w:r>
    </w:p>
    <w:p w:rsidR="00364376" w:rsidRPr="008F5E49" w:rsidRDefault="00364376" w:rsidP="00364376">
      <w:pPr>
        <w:pStyle w:val="p10"/>
        <w:tabs>
          <w:tab w:val="clear" w:pos="1800"/>
        </w:tabs>
        <w:spacing w:line="240" w:lineRule="auto"/>
        <w:ind w:left="0" w:firstLine="0"/>
        <w:jc w:val="both"/>
        <w:rPr>
          <w:rFonts w:ascii="Bookman Old Style" w:hAnsi="Bookman Old Style"/>
          <w:szCs w:val="24"/>
        </w:rPr>
      </w:pPr>
      <w:r w:rsidRPr="00364376">
        <w:rPr>
          <w:rFonts w:ascii="Bookman Old Style" w:hAnsi="Bookman Old Style"/>
          <w:bCs/>
          <w:szCs w:val="24"/>
        </w:rPr>
        <w:lastRenderedPageBreak/>
        <w:t>I -</w:t>
      </w:r>
      <w:r>
        <w:rPr>
          <w:rFonts w:ascii="Bookman Old Style" w:hAnsi="Bookman Old Style"/>
          <w:b/>
          <w:bCs/>
          <w:szCs w:val="24"/>
        </w:rPr>
        <w:t xml:space="preserve"> </w:t>
      </w:r>
      <w:r w:rsidRPr="008F5E49">
        <w:rPr>
          <w:rFonts w:ascii="Bookman Old Style" w:hAnsi="Bookman Old Style"/>
          <w:szCs w:val="24"/>
        </w:rPr>
        <w:t>A despesa decorrente desta licitação correrá por conta de recursos previstos no orçamento fiscal vigente.</w:t>
      </w:r>
    </w:p>
    <w:p w:rsidR="00364376" w:rsidRDefault="00364376" w:rsidP="00364376">
      <w:pPr>
        <w:tabs>
          <w:tab w:val="left" w:pos="567"/>
        </w:tabs>
        <w:jc w:val="both"/>
        <w:rPr>
          <w:rFonts w:ascii="Bookman Old Style" w:hAnsi="Bookman Old Style"/>
          <w:b/>
          <w:color w:val="000000"/>
          <w:sz w:val="24"/>
          <w:szCs w:val="24"/>
        </w:rPr>
      </w:pPr>
    </w:p>
    <w:p w:rsidR="009524CC" w:rsidRDefault="009524CC" w:rsidP="009524CC">
      <w:pPr>
        <w:pStyle w:val="p10"/>
        <w:spacing w:line="240" w:lineRule="auto"/>
        <w:ind w:left="0" w:firstLine="0"/>
        <w:jc w:val="both"/>
        <w:rPr>
          <w:rFonts w:ascii="Bookman Old Style" w:hAnsi="Bookman Old Style"/>
          <w:szCs w:val="24"/>
        </w:rPr>
      </w:pPr>
      <w:r>
        <w:rPr>
          <w:rFonts w:ascii="Bookman Old Style" w:hAnsi="Bookman Old Style"/>
          <w:szCs w:val="24"/>
        </w:rPr>
        <w:t>02.01</w:t>
      </w:r>
      <w:r w:rsidRPr="0097489E">
        <w:rPr>
          <w:rFonts w:ascii="Bookman Old Style" w:hAnsi="Bookman Old Style"/>
          <w:szCs w:val="24"/>
        </w:rPr>
        <w:t>.</w:t>
      </w:r>
      <w:r>
        <w:rPr>
          <w:rFonts w:ascii="Bookman Old Style" w:hAnsi="Bookman Old Style"/>
          <w:szCs w:val="24"/>
        </w:rPr>
        <w:t>04</w:t>
      </w:r>
      <w:r w:rsidRPr="0097489E">
        <w:rPr>
          <w:rFonts w:ascii="Bookman Old Style" w:hAnsi="Bookman Old Style"/>
          <w:szCs w:val="24"/>
        </w:rPr>
        <w:t>.</w:t>
      </w:r>
      <w:r>
        <w:rPr>
          <w:rFonts w:ascii="Bookman Old Style" w:hAnsi="Bookman Old Style"/>
          <w:szCs w:val="24"/>
        </w:rPr>
        <w:t>122.0002</w:t>
      </w:r>
      <w:r w:rsidRPr="0097489E">
        <w:rPr>
          <w:rFonts w:ascii="Bookman Old Style" w:hAnsi="Bookman Old Style"/>
          <w:szCs w:val="24"/>
        </w:rPr>
        <w:t>.</w:t>
      </w:r>
      <w:r>
        <w:rPr>
          <w:rFonts w:ascii="Bookman Old Style" w:hAnsi="Bookman Old Style"/>
          <w:szCs w:val="24"/>
        </w:rPr>
        <w:t>1.0</w:t>
      </w:r>
      <w:r w:rsidRPr="0097489E">
        <w:rPr>
          <w:rFonts w:ascii="Bookman Old Style" w:hAnsi="Bookman Old Style"/>
          <w:szCs w:val="24"/>
        </w:rPr>
        <w:t>0</w:t>
      </w:r>
      <w:r>
        <w:rPr>
          <w:rFonts w:ascii="Bookman Old Style" w:hAnsi="Bookman Old Style"/>
          <w:szCs w:val="24"/>
        </w:rPr>
        <w:t>3 4.4</w:t>
      </w:r>
      <w:r w:rsidRPr="0097489E">
        <w:rPr>
          <w:rFonts w:ascii="Bookman Old Style" w:hAnsi="Bookman Old Style"/>
          <w:szCs w:val="24"/>
        </w:rPr>
        <w:t>.90.</w:t>
      </w:r>
      <w:r w:rsidR="00B277D6">
        <w:rPr>
          <w:rFonts w:ascii="Bookman Old Style" w:hAnsi="Bookman Old Style"/>
          <w:szCs w:val="24"/>
        </w:rPr>
        <w:t>52</w:t>
      </w:r>
      <w:r w:rsidRPr="0097489E">
        <w:rPr>
          <w:rFonts w:ascii="Bookman Old Style" w:hAnsi="Bookman Old Style"/>
          <w:szCs w:val="24"/>
        </w:rPr>
        <w:t>.</w:t>
      </w:r>
      <w:r w:rsidR="00B277D6">
        <w:rPr>
          <w:rFonts w:ascii="Bookman Old Style" w:hAnsi="Bookman Old Style"/>
          <w:szCs w:val="24"/>
        </w:rPr>
        <w:t>52</w:t>
      </w:r>
      <w:r w:rsidRPr="0097489E">
        <w:rPr>
          <w:rFonts w:ascii="Bookman Old Style" w:hAnsi="Bookman Old Style"/>
          <w:szCs w:val="24"/>
        </w:rPr>
        <w:t>.00.00.00.0.1.00</w:t>
      </w:r>
      <w:r>
        <w:rPr>
          <w:rFonts w:ascii="Bookman Old Style" w:hAnsi="Bookman Old Style"/>
          <w:szCs w:val="24"/>
        </w:rPr>
        <w:t>00 (82) Funcionamento e Manutenção Gabinete do Prefeito</w:t>
      </w:r>
    </w:p>
    <w:p w:rsidR="00364376" w:rsidRPr="006F335D" w:rsidRDefault="00364376" w:rsidP="00364376">
      <w:pPr>
        <w:pStyle w:val="Default"/>
        <w:jc w:val="both"/>
        <w:rPr>
          <w:rFonts w:ascii="Bookman Old Style" w:hAnsi="Bookman Old Style"/>
        </w:rPr>
      </w:pPr>
    </w:p>
    <w:p w:rsidR="00364376" w:rsidRDefault="00364376" w:rsidP="00364376">
      <w:pPr>
        <w:autoSpaceDE w:val="0"/>
        <w:jc w:val="both"/>
        <w:rPr>
          <w:rFonts w:ascii="Bookman Old Style" w:hAnsi="Bookman Old Style"/>
          <w:sz w:val="24"/>
          <w:szCs w:val="24"/>
        </w:rPr>
      </w:pPr>
      <w:r w:rsidRPr="0073080F">
        <w:rPr>
          <w:rFonts w:ascii="Bookman Old Style" w:hAnsi="Bookman Old Style"/>
          <w:sz w:val="24"/>
          <w:szCs w:val="24"/>
        </w:rPr>
        <w:t>I</w:t>
      </w:r>
      <w:r>
        <w:rPr>
          <w:rFonts w:ascii="Bookman Old Style" w:hAnsi="Bookman Old Style"/>
          <w:sz w:val="24"/>
          <w:szCs w:val="24"/>
        </w:rPr>
        <w:t>I</w:t>
      </w:r>
      <w:r w:rsidRPr="0073080F">
        <w:rPr>
          <w:rFonts w:ascii="Bookman Old Style" w:hAnsi="Bookman Old Style"/>
          <w:sz w:val="24"/>
          <w:szCs w:val="24"/>
        </w:rPr>
        <w:t xml:space="preserve"> -</w:t>
      </w:r>
      <w:r w:rsidRPr="0073080F">
        <w:rPr>
          <w:rFonts w:ascii="Bookman Old Style" w:hAnsi="Bookman Old Style"/>
          <w:color w:val="FF0000"/>
          <w:sz w:val="24"/>
          <w:szCs w:val="24"/>
        </w:rPr>
        <w:t xml:space="preserve"> </w:t>
      </w:r>
      <w:r w:rsidRPr="00A163E8">
        <w:rPr>
          <w:rFonts w:ascii="Bookman Old Style" w:hAnsi="Bookman Old Style" w:cs="Arial"/>
          <w:sz w:val="24"/>
          <w:szCs w:val="24"/>
        </w:rPr>
        <w:t xml:space="preserve">O pagamento será efetuado </w:t>
      </w:r>
      <w:r>
        <w:rPr>
          <w:rFonts w:ascii="Bookman Old Style" w:hAnsi="Bookman Old Style" w:cs="Arial"/>
          <w:sz w:val="24"/>
          <w:szCs w:val="24"/>
        </w:rPr>
        <w:t>em até 15 (quinze) dias após</w:t>
      </w:r>
      <w:r w:rsidRPr="00A163E8">
        <w:rPr>
          <w:rFonts w:ascii="Bookman Old Style" w:hAnsi="Bookman Old Style" w:cs="Arial"/>
          <w:sz w:val="24"/>
          <w:szCs w:val="24"/>
        </w:rPr>
        <w:t xml:space="preserve"> a </w:t>
      </w:r>
      <w:r>
        <w:rPr>
          <w:rFonts w:ascii="Bookman Old Style" w:hAnsi="Bookman Old Style" w:cs="Arial"/>
          <w:sz w:val="24"/>
          <w:szCs w:val="24"/>
        </w:rPr>
        <w:t>entrega do objeto</w:t>
      </w:r>
      <w:r w:rsidRPr="00251389">
        <w:rPr>
          <w:rFonts w:ascii="Bookman Old Style" w:hAnsi="Bookman Old Style"/>
          <w:color w:val="000000"/>
          <w:sz w:val="24"/>
          <w:szCs w:val="24"/>
        </w:rPr>
        <w:t>, mediante apresentação da nota fiscal</w:t>
      </w:r>
      <w:r>
        <w:rPr>
          <w:rFonts w:ascii="Bookman Old Style" w:hAnsi="Bookman Old Style"/>
          <w:color w:val="000000"/>
          <w:sz w:val="24"/>
          <w:szCs w:val="24"/>
        </w:rPr>
        <w:t xml:space="preserve"> devidamente preenchida.</w:t>
      </w:r>
      <w:r>
        <w:rPr>
          <w:rFonts w:ascii="Bookman Old Style" w:hAnsi="Bookman Old Style"/>
          <w:sz w:val="24"/>
          <w:szCs w:val="24"/>
        </w:rPr>
        <w:t xml:space="preserve"> </w:t>
      </w:r>
    </w:p>
    <w:p w:rsidR="00364376" w:rsidRPr="000756E8" w:rsidRDefault="00364376" w:rsidP="00364376">
      <w:pPr>
        <w:ind w:right="-6" w:firstLine="900"/>
        <w:jc w:val="both"/>
        <w:rPr>
          <w:rFonts w:ascii="Bookman Old Style" w:hAnsi="Bookman Old Style"/>
          <w:color w:val="FF0000"/>
          <w:sz w:val="24"/>
          <w:szCs w:val="24"/>
        </w:rPr>
      </w:pPr>
    </w:p>
    <w:p w:rsidR="00CE5F8A" w:rsidRPr="00973B1B" w:rsidRDefault="00CE5F8A" w:rsidP="00CE5F8A">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II</w:t>
      </w:r>
      <w:r w:rsidR="00364376">
        <w:rPr>
          <w:rFonts w:ascii="Bookman Old Style" w:hAnsi="Bookman Old Style"/>
          <w:szCs w:val="24"/>
        </w:rPr>
        <w:t>I</w:t>
      </w:r>
      <w:r w:rsidRPr="00973B1B">
        <w:rPr>
          <w:rFonts w:ascii="Bookman Old Style" w:hAnsi="Bookman Old Style"/>
          <w:szCs w:val="24"/>
        </w:rPr>
        <w:t xml:space="preserve"> – As faturas que apresentem incorreções, serão devolvidas ao emitente e seu vencimento ocorrerá em até 05 (cinco) dias após a data de sua reapresentação.</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 xml:space="preserve">CLÁUSULA QUARTA – DAS OBRIGAÇÕES - </w:t>
      </w:r>
      <w:r w:rsidRPr="00973B1B">
        <w:rPr>
          <w:rFonts w:ascii="Bookman Old Style" w:hAnsi="Bookman Old Style"/>
          <w:sz w:val="24"/>
          <w:szCs w:val="24"/>
        </w:rPr>
        <w:t xml:space="preserve">Ambas as partes, por conta deste instrumento, contraem obrigações as quais não cumpridas, importarão na rescisão </w:t>
      </w:r>
      <w:r w:rsidRPr="00973B1B">
        <w:rPr>
          <w:rFonts w:ascii="Bookman Old Style" w:hAnsi="Bookman Old Style"/>
          <w:i/>
          <w:iCs/>
          <w:sz w:val="24"/>
          <w:szCs w:val="24"/>
        </w:rPr>
        <w:t>pleno jure</w:t>
      </w:r>
      <w:r w:rsidRPr="00973B1B">
        <w:rPr>
          <w:rFonts w:ascii="Bookman Old Style" w:hAnsi="Bookman Old Style"/>
          <w:sz w:val="24"/>
          <w:szCs w:val="24"/>
        </w:rPr>
        <w:t xml:space="preserve"> do presente pacto, a saber:</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sz w:val="24"/>
          <w:szCs w:val="24"/>
        </w:rPr>
        <w:t xml:space="preserve">I – O </w:t>
      </w:r>
      <w:r w:rsidRPr="00973B1B">
        <w:rPr>
          <w:rFonts w:ascii="Bookman Old Style" w:hAnsi="Bookman Old Style"/>
          <w:b/>
          <w:bCs/>
          <w:sz w:val="24"/>
          <w:szCs w:val="24"/>
        </w:rPr>
        <w:t>CONTRATADO</w:t>
      </w:r>
      <w:r w:rsidRPr="00973B1B">
        <w:rPr>
          <w:rFonts w:ascii="Bookman Old Style" w:hAnsi="Bookman Old Style"/>
          <w:sz w:val="24"/>
          <w:szCs w:val="24"/>
        </w:rPr>
        <w:t>, nesta relação contratual, se obriga a:</w:t>
      </w:r>
    </w:p>
    <w:p w:rsidR="00CE5F8A" w:rsidRPr="00973B1B" w:rsidRDefault="00CE5F8A" w:rsidP="00CE5F8A">
      <w:pPr>
        <w:numPr>
          <w:ilvl w:val="0"/>
          <w:numId w:val="7"/>
        </w:numPr>
        <w:jc w:val="both"/>
        <w:rPr>
          <w:rFonts w:ascii="Bookman Old Style" w:hAnsi="Bookman Old Style"/>
          <w:sz w:val="24"/>
          <w:szCs w:val="24"/>
        </w:rPr>
      </w:pPr>
      <w:r w:rsidRPr="00973B1B">
        <w:rPr>
          <w:rFonts w:ascii="Bookman Old Style" w:hAnsi="Bookman Old Style"/>
          <w:sz w:val="24"/>
          <w:szCs w:val="24"/>
        </w:rPr>
        <w:t>Disponibilizar os materiais e executar os serviços ao fiel cumprimento do objeto proposto neste Contrato;</w:t>
      </w:r>
    </w:p>
    <w:p w:rsidR="00CE5F8A" w:rsidRDefault="00CE5F8A" w:rsidP="00CE5F8A">
      <w:pPr>
        <w:numPr>
          <w:ilvl w:val="0"/>
          <w:numId w:val="7"/>
        </w:numPr>
        <w:jc w:val="both"/>
        <w:rPr>
          <w:rFonts w:ascii="Bookman Old Style" w:hAnsi="Bookman Old Style"/>
          <w:sz w:val="24"/>
          <w:szCs w:val="24"/>
        </w:rPr>
      </w:pPr>
      <w:r w:rsidRPr="00973B1B">
        <w:rPr>
          <w:rFonts w:ascii="Bookman Old Style" w:hAnsi="Bookman Old Style"/>
          <w:sz w:val="24"/>
          <w:szCs w:val="24"/>
        </w:rPr>
        <w:t>Entregar os materiais executar os serviços com zelo e esmero, dentro das nor</w:t>
      </w:r>
      <w:r w:rsidR="0073080F">
        <w:rPr>
          <w:rFonts w:ascii="Bookman Old Style" w:hAnsi="Bookman Old Style"/>
          <w:sz w:val="24"/>
          <w:szCs w:val="24"/>
        </w:rPr>
        <w:t>mas e condições aqui prescritas;</w:t>
      </w:r>
    </w:p>
    <w:p w:rsidR="00CE5F8A" w:rsidRPr="00973B1B" w:rsidRDefault="00CE5F8A" w:rsidP="00CE5F8A">
      <w:pPr>
        <w:numPr>
          <w:ilvl w:val="0"/>
          <w:numId w:val="7"/>
        </w:numPr>
        <w:jc w:val="both"/>
        <w:rPr>
          <w:rFonts w:ascii="Bookman Old Style" w:hAnsi="Bookman Old Style"/>
          <w:sz w:val="24"/>
          <w:szCs w:val="24"/>
        </w:rPr>
      </w:pPr>
      <w:r>
        <w:rPr>
          <w:rFonts w:ascii="Bookman Old Style" w:hAnsi="Bookman Old Style"/>
          <w:sz w:val="24"/>
          <w:szCs w:val="24"/>
        </w:rPr>
        <w:t>Prestar os serviços de garantia estipulados pelo fabricante sem ônus para o Município no período de valia desta</w:t>
      </w:r>
      <w:r w:rsidR="0073080F">
        <w:rPr>
          <w:rFonts w:ascii="Bookman Old Style" w:hAnsi="Bookman Old Style"/>
          <w:sz w:val="24"/>
          <w:szCs w:val="24"/>
        </w:rPr>
        <w:t>.</w:t>
      </w:r>
    </w:p>
    <w:p w:rsidR="00CE5F8A" w:rsidRPr="00973B1B" w:rsidRDefault="00CE5F8A" w:rsidP="00CE5F8A">
      <w:pPr>
        <w:ind w:left="360"/>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sz w:val="24"/>
          <w:szCs w:val="24"/>
        </w:rPr>
        <w:t xml:space="preserve">II – O </w:t>
      </w:r>
      <w:r w:rsidRPr="00973B1B">
        <w:rPr>
          <w:rFonts w:ascii="Bookman Old Style" w:hAnsi="Bookman Old Style"/>
          <w:b/>
          <w:bCs/>
          <w:sz w:val="24"/>
          <w:szCs w:val="24"/>
        </w:rPr>
        <w:t>MUNICÍPIO</w:t>
      </w:r>
      <w:r w:rsidRPr="00973B1B">
        <w:rPr>
          <w:rFonts w:ascii="Bookman Old Style" w:hAnsi="Bookman Old Style"/>
          <w:sz w:val="24"/>
          <w:szCs w:val="24"/>
        </w:rPr>
        <w:t>, nesta relação contratual, se obriga a:</w:t>
      </w:r>
    </w:p>
    <w:p w:rsidR="00CE5F8A" w:rsidRPr="00973B1B" w:rsidRDefault="00CE5F8A" w:rsidP="00CE5F8A">
      <w:pPr>
        <w:numPr>
          <w:ilvl w:val="0"/>
          <w:numId w:val="8"/>
        </w:numPr>
        <w:jc w:val="both"/>
        <w:rPr>
          <w:rFonts w:ascii="Bookman Old Style" w:hAnsi="Bookman Old Style"/>
          <w:sz w:val="24"/>
          <w:szCs w:val="24"/>
        </w:rPr>
      </w:pPr>
      <w:r w:rsidRPr="00973B1B">
        <w:rPr>
          <w:rFonts w:ascii="Bookman Old Style" w:hAnsi="Bookman Old Style"/>
          <w:sz w:val="24"/>
          <w:szCs w:val="24"/>
        </w:rPr>
        <w:t xml:space="preserve">Fiscalizar e acompanhar o recebimento </w:t>
      </w:r>
      <w:r w:rsidR="00364376">
        <w:rPr>
          <w:rFonts w:ascii="Bookman Old Style" w:hAnsi="Bookman Old Style"/>
          <w:sz w:val="24"/>
          <w:szCs w:val="24"/>
        </w:rPr>
        <w:t>o veículo</w:t>
      </w:r>
      <w:r w:rsidRPr="00973B1B">
        <w:rPr>
          <w:rFonts w:ascii="Bookman Old Style" w:hAnsi="Bookman Old Style"/>
          <w:sz w:val="24"/>
          <w:szCs w:val="24"/>
        </w:rPr>
        <w:t>;</w:t>
      </w:r>
    </w:p>
    <w:p w:rsidR="00CE5F8A" w:rsidRPr="00973B1B" w:rsidRDefault="00CE5F8A" w:rsidP="00CE5F8A">
      <w:pPr>
        <w:numPr>
          <w:ilvl w:val="0"/>
          <w:numId w:val="8"/>
        </w:numPr>
        <w:jc w:val="both"/>
        <w:rPr>
          <w:rFonts w:ascii="Bookman Old Style" w:hAnsi="Bookman Old Style"/>
          <w:sz w:val="24"/>
          <w:szCs w:val="24"/>
        </w:rPr>
      </w:pPr>
      <w:r w:rsidRPr="00973B1B">
        <w:rPr>
          <w:rFonts w:ascii="Bookman Old Style" w:hAnsi="Bookman Old Style"/>
          <w:sz w:val="24"/>
          <w:szCs w:val="24"/>
        </w:rPr>
        <w:t>Realizar com pontualidade os pagamentos em conformidade com o descrito no</w:t>
      </w:r>
      <w:r w:rsidR="00862905">
        <w:rPr>
          <w:rFonts w:ascii="Bookman Old Style" w:hAnsi="Bookman Old Style"/>
          <w:sz w:val="24"/>
          <w:szCs w:val="24"/>
        </w:rPr>
        <w:t xml:space="preserve"> </w:t>
      </w:r>
      <w:r w:rsidR="009524CC">
        <w:rPr>
          <w:rFonts w:ascii="Bookman Old Style" w:hAnsi="Bookman Old Style"/>
          <w:sz w:val="24"/>
          <w:szCs w:val="24"/>
        </w:rPr>
        <w:t xml:space="preserve">capítulo </w:t>
      </w:r>
      <w:r w:rsidR="00862905">
        <w:rPr>
          <w:rFonts w:ascii="Bookman Old Style" w:hAnsi="Bookman Old Style"/>
          <w:sz w:val="24"/>
          <w:szCs w:val="24"/>
        </w:rPr>
        <w:t>XI</w:t>
      </w:r>
      <w:r w:rsidR="00DE25ED">
        <w:rPr>
          <w:rFonts w:ascii="Bookman Old Style" w:hAnsi="Bookman Old Style"/>
          <w:sz w:val="24"/>
          <w:szCs w:val="24"/>
        </w:rPr>
        <w:t>II</w:t>
      </w:r>
      <w:r w:rsidR="004F1EA3">
        <w:rPr>
          <w:rFonts w:ascii="Bookman Old Style" w:hAnsi="Bookman Old Style"/>
          <w:sz w:val="24"/>
          <w:szCs w:val="24"/>
        </w:rPr>
        <w:t>,</w:t>
      </w:r>
      <w:r w:rsidR="00862905">
        <w:rPr>
          <w:rFonts w:ascii="Bookman Old Style" w:hAnsi="Bookman Old Style"/>
          <w:sz w:val="24"/>
          <w:szCs w:val="24"/>
        </w:rPr>
        <w:t xml:space="preserve"> item </w:t>
      </w:r>
      <w:r w:rsidRPr="00973B1B">
        <w:rPr>
          <w:rFonts w:ascii="Bookman Old Style" w:hAnsi="Bookman Old Style"/>
          <w:sz w:val="24"/>
          <w:szCs w:val="24"/>
        </w:rPr>
        <w:t xml:space="preserve">1 do Processo Licitatório nº </w:t>
      </w:r>
      <w:r w:rsidR="009524CC">
        <w:rPr>
          <w:rFonts w:ascii="Bookman Old Style" w:hAnsi="Bookman Old Style"/>
          <w:sz w:val="24"/>
          <w:szCs w:val="24"/>
        </w:rPr>
        <w:t>003</w:t>
      </w:r>
      <w:r w:rsidR="00AC5F80">
        <w:rPr>
          <w:rFonts w:ascii="Bookman Old Style" w:hAnsi="Bookman Old Style"/>
          <w:sz w:val="24"/>
          <w:szCs w:val="24"/>
        </w:rPr>
        <w:t>/201</w:t>
      </w:r>
      <w:r w:rsidR="009524CC">
        <w:rPr>
          <w:rFonts w:ascii="Bookman Old Style" w:hAnsi="Bookman Old Style"/>
          <w:sz w:val="24"/>
          <w:szCs w:val="24"/>
        </w:rPr>
        <w:t>2</w:t>
      </w:r>
      <w:r w:rsidRPr="00973B1B">
        <w:rPr>
          <w:rFonts w:ascii="Bookman Old Style" w:hAnsi="Bookman Old Style"/>
          <w:sz w:val="24"/>
          <w:szCs w:val="24"/>
        </w:rPr>
        <w:t>.</w:t>
      </w:r>
    </w:p>
    <w:p w:rsidR="00CE5F8A" w:rsidRPr="00973B1B" w:rsidRDefault="00CE5F8A" w:rsidP="00CE5F8A">
      <w:pPr>
        <w:ind w:left="360"/>
        <w:jc w:val="both"/>
        <w:rPr>
          <w:rFonts w:ascii="Bookman Old Style" w:hAnsi="Bookman Old Style"/>
          <w:color w:val="FF0000"/>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CLÁUSULA QUINTA – DA RESCISÃO</w:t>
      </w:r>
      <w:r w:rsidRPr="00973B1B">
        <w:rPr>
          <w:rFonts w:ascii="Bookman Old Style" w:hAnsi="Bookman Old Style"/>
          <w:sz w:val="24"/>
          <w:szCs w:val="24"/>
        </w:rPr>
        <w:t xml:space="preserve"> – Haverá rescisão contratual, de </w:t>
      </w:r>
      <w:r w:rsidRPr="00973B1B">
        <w:rPr>
          <w:rFonts w:ascii="Bookman Old Style" w:hAnsi="Bookman Old Style"/>
          <w:i/>
          <w:iCs/>
          <w:sz w:val="24"/>
          <w:szCs w:val="24"/>
        </w:rPr>
        <w:t>pleno jure</w:t>
      </w:r>
      <w:r w:rsidRPr="00973B1B">
        <w:rPr>
          <w:rFonts w:ascii="Bookman Old Style" w:hAnsi="Bookman Old Style"/>
          <w:sz w:val="24"/>
          <w:szCs w:val="24"/>
        </w:rPr>
        <w:t xml:space="preserve">, se qualquer das cláusulas aqui pactuadas for inobservadas ou desobedecidas, devendo a parte culpada ressarcir os prejuízos causados. </w:t>
      </w:r>
    </w:p>
    <w:p w:rsidR="00CE5F8A" w:rsidRPr="00AF18FF" w:rsidRDefault="00CE5F8A" w:rsidP="00CE5F8A">
      <w:pPr>
        <w:jc w:val="both"/>
        <w:rPr>
          <w:rFonts w:ascii="Bookman Old Style" w:hAnsi="Bookman Old Style"/>
          <w:b/>
          <w:sz w:val="24"/>
          <w:szCs w:val="24"/>
        </w:rPr>
      </w:pPr>
    </w:p>
    <w:p w:rsidR="00CE5F8A" w:rsidRPr="00973B1B" w:rsidRDefault="00CE5F8A" w:rsidP="00CE5F8A">
      <w:pPr>
        <w:pStyle w:val="p14"/>
        <w:tabs>
          <w:tab w:val="clear" w:pos="660"/>
        </w:tabs>
        <w:spacing w:line="240" w:lineRule="auto"/>
        <w:ind w:left="0" w:right="98" w:firstLine="0"/>
        <w:jc w:val="both"/>
        <w:rPr>
          <w:rFonts w:ascii="Bookman Old Style" w:hAnsi="Bookman Old Style"/>
          <w:szCs w:val="24"/>
        </w:rPr>
      </w:pPr>
      <w:r w:rsidRPr="00AF18FF">
        <w:rPr>
          <w:rFonts w:ascii="Bookman Old Style" w:hAnsi="Bookman Old Style"/>
          <w:b/>
          <w:szCs w:val="24"/>
        </w:rPr>
        <w:t>PARÁGRAFO ÚNICO -</w:t>
      </w:r>
      <w:r w:rsidRPr="00973B1B">
        <w:rPr>
          <w:rFonts w:ascii="Bookman Old Style" w:hAnsi="Bookman Old Style"/>
          <w:szCs w:val="24"/>
        </w:rPr>
        <w:t xml:space="preserve"> O presente contrato poderá ser rescindido unilateralmente pelo </w:t>
      </w:r>
      <w:r w:rsidRPr="00973B1B">
        <w:rPr>
          <w:rFonts w:ascii="Bookman Old Style" w:hAnsi="Bookman Old Style"/>
          <w:b/>
          <w:bCs/>
          <w:szCs w:val="24"/>
        </w:rPr>
        <w:t>MUNICÍPIO</w:t>
      </w:r>
      <w:r w:rsidRPr="00973B1B">
        <w:rPr>
          <w:rFonts w:ascii="Bookman Old Style" w:hAnsi="Bookman Old Style"/>
          <w:szCs w:val="24"/>
        </w:rPr>
        <w:t>, ou bilateralmente pelas partes desde que seja de comum acordo, e por escrito.</w:t>
      </w:r>
    </w:p>
    <w:p w:rsidR="00CE5F8A" w:rsidRPr="00973B1B" w:rsidRDefault="00CE5F8A" w:rsidP="00CE5F8A">
      <w:pPr>
        <w:jc w:val="both"/>
        <w:rPr>
          <w:rFonts w:ascii="Bookman Old Style" w:hAnsi="Bookman Old Style"/>
          <w:sz w:val="24"/>
          <w:szCs w:val="24"/>
        </w:rPr>
      </w:pPr>
    </w:p>
    <w:p w:rsidR="00CE5F8A" w:rsidRPr="00973B1B" w:rsidRDefault="00CE5F8A" w:rsidP="00CE5F8A">
      <w:pPr>
        <w:jc w:val="both"/>
        <w:rPr>
          <w:rFonts w:ascii="Bookman Old Style" w:hAnsi="Bookman Old Style"/>
          <w:sz w:val="24"/>
          <w:szCs w:val="24"/>
        </w:rPr>
      </w:pPr>
      <w:r w:rsidRPr="00973B1B">
        <w:rPr>
          <w:rFonts w:ascii="Bookman Old Style" w:hAnsi="Bookman Old Style"/>
          <w:b/>
          <w:bCs/>
          <w:sz w:val="24"/>
          <w:szCs w:val="24"/>
        </w:rPr>
        <w:t>CLÁUSULA SEXTA – DA MULTA</w:t>
      </w:r>
      <w:r w:rsidRPr="00973B1B">
        <w:rPr>
          <w:rFonts w:ascii="Bookman Old Style" w:hAnsi="Bookman Old Style"/>
          <w:sz w:val="24"/>
          <w:szCs w:val="24"/>
        </w:rPr>
        <w:t xml:space="preserve"> – Estipular-se-á </w:t>
      </w:r>
      <w:r w:rsidRPr="00973B1B">
        <w:rPr>
          <w:rFonts w:ascii="Bookman Old Style" w:hAnsi="Bookman Old Style"/>
          <w:b/>
          <w:bCs/>
          <w:i/>
          <w:iCs/>
          <w:sz w:val="24"/>
          <w:szCs w:val="24"/>
        </w:rPr>
        <w:t xml:space="preserve">multa equivalente 10% (dez por cento) do valor deste Contrato </w:t>
      </w:r>
      <w:r w:rsidRPr="00973B1B">
        <w:rPr>
          <w:rFonts w:ascii="Bookman Old Style" w:hAnsi="Bookman Old Style"/>
          <w:sz w:val="24"/>
          <w:szCs w:val="24"/>
        </w:rPr>
        <w:t>na qual incorrerá a parte que infringir qualquer das cláusulas contratuais, devida sempre por inteiro, seja qual for o tempo decorrido, ressalvado à parte inocente o direito de considerar simultaneamente rescindido o presente, independentemente de qualquer aviso ou notificação judicial ou extrajudicial.</w:t>
      </w:r>
    </w:p>
    <w:p w:rsidR="00CE5F8A" w:rsidRPr="00973B1B" w:rsidRDefault="00CE5F8A" w:rsidP="00CE5F8A">
      <w:pPr>
        <w:jc w:val="both"/>
        <w:rPr>
          <w:rFonts w:ascii="Bookman Old Style" w:hAnsi="Bookman Old Style"/>
          <w:color w:val="FF0000"/>
          <w:sz w:val="24"/>
          <w:szCs w:val="24"/>
        </w:rPr>
      </w:pPr>
    </w:p>
    <w:p w:rsidR="00CE5F8A" w:rsidRPr="00973B1B" w:rsidRDefault="00CE5F8A" w:rsidP="00CE5F8A">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lastRenderedPageBreak/>
        <w:t xml:space="preserve">CLÁUSULA SÉTIMA – DO REAJUSTE - </w:t>
      </w:r>
      <w:r w:rsidRPr="00973B1B">
        <w:rPr>
          <w:rFonts w:ascii="Bookman Old Style" w:hAnsi="Bookman Old Style"/>
          <w:sz w:val="24"/>
          <w:szCs w:val="24"/>
        </w:rPr>
        <w:t>O valor estabelecido na Cláusula Terceira, não sofrerá reajuste até o t</w:t>
      </w:r>
      <w:r w:rsidR="00C57751">
        <w:rPr>
          <w:rFonts w:ascii="Bookman Old Style" w:hAnsi="Bookman Old Style"/>
          <w:sz w:val="24"/>
          <w:szCs w:val="24"/>
        </w:rPr>
        <w:t>é</w:t>
      </w:r>
      <w:r w:rsidRPr="00973B1B">
        <w:rPr>
          <w:rFonts w:ascii="Bookman Old Style" w:hAnsi="Bookman Old Style"/>
          <w:sz w:val="24"/>
          <w:szCs w:val="24"/>
        </w:rPr>
        <w:t>rmino de vigência deste instrumento de contrato.</w:t>
      </w:r>
    </w:p>
    <w:p w:rsidR="00CE5F8A" w:rsidRPr="00973B1B" w:rsidRDefault="00CE5F8A" w:rsidP="00CE5F8A">
      <w:pPr>
        <w:jc w:val="both"/>
        <w:rPr>
          <w:rFonts w:ascii="Bookman Old Style" w:hAnsi="Bookman Old Style"/>
          <w:sz w:val="24"/>
          <w:szCs w:val="24"/>
        </w:rPr>
      </w:pPr>
    </w:p>
    <w:p w:rsidR="00CE5F8A" w:rsidRPr="00973B1B" w:rsidRDefault="00CE5F8A" w:rsidP="00CE5F8A">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OITAVA – DA HABILITAÇÃO </w:t>
      </w:r>
      <w:r w:rsidRPr="00973B1B">
        <w:rPr>
          <w:rFonts w:ascii="Bookman Old Style" w:hAnsi="Bookman Old Style"/>
          <w:sz w:val="24"/>
          <w:szCs w:val="24"/>
        </w:rPr>
        <w:t xml:space="preserve">– O </w:t>
      </w:r>
      <w:r w:rsidRPr="00973B1B">
        <w:rPr>
          <w:rFonts w:ascii="Bookman Old Style" w:hAnsi="Bookman Old Style"/>
          <w:b/>
          <w:bCs/>
          <w:sz w:val="24"/>
          <w:szCs w:val="24"/>
        </w:rPr>
        <w:t xml:space="preserve">CONTRATADO </w:t>
      </w:r>
      <w:r w:rsidRPr="00973B1B">
        <w:rPr>
          <w:rFonts w:ascii="Bookman Old Style" w:hAnsi="Bookman Old Style"/>
          <w:sz w:val="24"/>
          <w:szCs w:val="24"/>
        </w:rPr>
        <w:t xml:space="preserve">declara estar devidamente autorizado a fornecer os materiais aqui avençados e rigorosamente regular quanto ao seu funcionamento junto a todos os órgãos competentes, tais como INSS, </w:t>
      </w:r>
      <w:r w:rsidR="0005736F">
        <w:rPr>
          <w:rFonts w:ascii="Bookman Old Style" w:hAnsi="Bookman Old Style"/>
          <w:sz w:val="24"/>
          <w:szCs w:val="24"/>
        </w:rPr>
        <w:t>Caixa Econômica Federal</w:t>
      </w:r>
      <w:r w:rsidRPr="00973B1B">
        <w:rPr>
          <w:rFonts w:ascii="Bookman Old Style" w:hAnsi="Bookman Old Style"/>
          <w:sz w:val="24"/>
          <w:szCs w:val="24"/>
        </w:rPr>
        <w:t xml:space="preserve"> no que </w:t>
      </w:r>
      <w:r w:rsidR="0005736F">
        <w:rPr>
          <w:rFonts w:ascii="Bookman Old Style" w:hAnsi="Bookman Old Style"/>
          <w:sz w:val="24"/>
          <w:szCs w:val="24"/>
        </w:rPr>
        <w:t>toca ao FGTS, Fazenda Municipal, Estadual e Tributos Federais.</w:t>
      </w:r>
    </w:p>
    <w:p w:rsidR="00CE5F8A" w:rsidRPr="00973B1B" w:rsidRDefault="00CE5F8A" w:rsidP="00CE5F8A">
      <w:pPr>
        <w:pStyle w:val="p14"/>
        <w:tabs>
          <w:tab w:val="clear" w:pos="660"/>
          <w:tab w:val="left" w:pos="708"/>
        </w:tabs>
        <w:spacing w:line="240" w:lineRule="auto"/>
        <w:ind w:left="0" w:firstLine="0"/>
        <w:jc w:val="both"/>
        <w:rPr>
          <w:rFonts w:ascii="Bookman Old Style" w:hAnsi="Bookman Old Style"/>
          <w:color w:val="FF0000"/>
          <w:szCs w:val="24"/>
        </w:rPr>
      </w:pPr>
    </w:p>
    <w:p w:rsidR="00CE5F8A" w:rsidRPr="00973B1B" w:rsidRDefault="00CE5F8A" w:rsidP="00CE5F8A">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NONA – DO FORO </w:t>
      </w:r>
      <w:r w:rsidRPr="00973B1B">
        <w:rPr>
          <w:rFonts w:ascii="Bookman Old Style" w:hAnsi="Bookman Old Style"/>
          <w:sz w:val="24"/>
          <w:szCs w:val="24"/>
        </w:rPr>
        <w:t>– Fica eleito o Foro da Comarca de Ituporanga, Estado de Santa Catarina, como o competente para dirimir questões decorrentes do cumprimento deste Instrumento de Contrato, renunciando, ambas as partes, a qualquer outro, por mais privilegiado que seja.</w:t>
      </w:r>
    </w:p>
    <w:p w:rsidR="00CE5F8A" w:rsidRPr="00973B1B" w:rsidRDefault="00CE5F8A" w:rsidP="00CE5F8A">
      <w:pPr>
        <w:ind w:right="-82"/>
        <w:jc w:val="both"/>
        <w:rPr>
          <w:rFonts w:ascii="Bookman Old Style" w:hAnsi="Bookman Old Style"/>
          <w:sz w:val="24"/>
          <w:szCs w:val="24"/>
        </w:rPr>
      </w:pPr>
    </w:p>
    <w:p w:rsidR="00CE5F8A" w:rsidRPr="00973B1B" w:rsidRDefault="00CE5F8A" w:rsidP="00CE5F8A">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DÉCIMA – DAS DISPOSIÇÕES GERAIS - </w:t>
      </w:r>
      <w:r w:rsidRPr="00973B1B">
        <w:rPr>
          <w:rFonts w:ascii="Bookman Old Style" w:hAnsi="Bookman Old Style"/>
          <w:sz w:val="24"/>
          <w:szCs w:val="24"/>
        </w:rPr>
        <w:t>Aplicam-se à execução deste Contrato de Fornecimento de Materiais, e aos casos omissos, as disposições normativas da Lei Federal nº 8.666, de 21/06/93, os preceitos de Direito Administrativo Público, os Princípios da Teoria Geral dos Contratos e, no que couber, as disposições de Direito Privado.</w:t>
      </w:r>
    </w:p>
    <w:p w:rsidR="00CE5F8A" w:rsidRPr="00973B1B" w:rsidRDefault="00CE5F8A" w:rsidP="00CE5F8A">
      <w:pPr>
        <w:jc w:val="both"/>
        <w:rPr>
          <w:rFonts w:ascii="Bookman Old Style" w:hAnsi="Bookman Old Style"/>
          <w:color w:val="FF0000"/>
          <w:sz w:val="24"/>
          <w:szCs w:val="24"/>
        </w:rPr>
      </w:pPr>
    </w:p>
    <w:p w:rsidR="00CE5F8A" w:rsidRDefault="00CE5F8A" w:rsidP="00CE5F8A">
      <w:pPr>
        <w:keepNext/>
        <w:jc w:val="both"/>
        <w:outlineLvl w:val="0"/>
        <w:rPr>
          <w:rFonts w:ascii="Bookman Old Style" w:hAnsi="Bookman Old Style"/>
          <w:sz w:val="24"/>
          <w:szCs w:val="24"/>
        </w:rPr>
      </w:pPr>
      <w:r w:rsidRPr="00973B1B">
        <w:rPr>
          <w:rFonts w:ascii="Bookman Old Style" w:hAnsi="Bookman Old Style"/>
          <w:b/>
          <w:bCs/>
          <w:sz w:val="24"/>
          <w:szCs w:val="24"/>
        </w:rPr>
        <w:t>CLÁUSULA DÉCIMA PRIMEIRA</w:t>
      </w:r>
      <w:r w:rsidRPr="00973B1B">
        <w:rPr>
          <w:rFonts w:ascii="Bookman Old Style" w:hAnsi="Bookman Old Style"/>
          <w:sz w:val="24"/>
          <w:szCs w:val="24"/>
        </w:rPr>
        <w:t xml:space="preserve"> – O presente Contrato obriga as partes, por si, seus herdeiros ou sucessores, o qual se firma em 02 (duas) vias de mesmo teor para que surta seus legais efeitos.</w:t>
      </w:r>
    </w:p>
    <w:p w:rsidR="009524CC" w:rsidRDefault="009524CC" w:rsidP="00CE5F8A">
      <w:pPr>
        <w:keepNext/>
        <w:jc w:val="both"/>
        <w:outlineLvl w:val="0"/>
        <w:rPr>
          <w:rFonts w:ascii="Bookman Old Style" w:hAnsi="Bookman Old Style"/>
          <w:sz w:val="24"/>
          <w:szCs w:val="24"/>
        </w:rPr>
      </w:pPr>
    </w:p>
    <w:p w:rsidR="009524CC" w:rsidRPr="009524CC" w:rsidRDefault="009524CC" w:rsidP="009524CC">
      <w:pPr>
        <w:keepNext/>
        <w:jc w:val="both"/>
        <w:outlineLvl w:val="0"/>
        <w:rPr>
          <w:rFonts w:ascii="Bookman Old Style" w:hAnsi="Bookman Old Style"/>
          <w:sz w:val="24"/>
          <w:szCs w:val="24"/>
        </w:rPr>
      </w:pPr>
      <w:r w:rsidRPr="009524CC">
        <w:rPr>
          <w:rFonts w:ascii="Bookman Old Style" w:hAnsi="Bookman Old Style"/>
          <w:b/>
          <w:sz w:val="24"/>
          <w:szCs w:val="24"/>
        </w:rPr>
        <w:t>CLÁUSULA DÉCIMA SEGUNDA – PUBLICAÇÃO -</w:t>
      </w:r>
      <w:r w:rsidRPr="009524CC">
        <w:rPr>
          <w:rFonts w:ascii="Bookman Old Style" w:hAnsi="Bookman Old Style"/>
          <w:sz w:val="24"/>
          <w:szCs w:val="24"/>
        </w:rPr>
        <w:t xml:space="preserve"> Este Contrato entra em vigor na data de sua assinatura, condicionada sua validade à publicação no DOM/SC, nos termos do Decreto nº 074/2011.</w:t>
      </w:r>
    </w:p>
    <w:p w:rsidR="009524CC" w:rsidRDefault="009524CC" w:rsidP="00CE5F8A">
      <w:pPr>
        <w:keepNext/>
        <w:jc w:val="both"/>
        <w:outlineLvl w:val="0"/>
        <w:rPr>
          <w:rFonts w:ascii="Bookman Old Style" w:hAnsi="Bookman Old Style"/>
          <w:sz w:val="24"/>
          <w:szCs w:val="24"/>
        </w:rPr>
      </w:pPr>
    </w:p>
    <w:p w:rsidR="005E2937" w:rsidRDefault="005E2937" w:rsidP="00CE5F8A">
      <w:pPr>
        <w:rPr>
          <w:rFonts w:ascii="Bookman Old Style" w:hAnsi="Bookman Old Style"/>
          <w:sz w:val="24"/>
          <w:szCs w:val="24"/>
        </w:rPr>
      </w:pPr>
    </w:p>
    <w:p w:rsidR="00CE5F8A" w:rsidRPr="00973B1B" w:rsidRDefault="00CE5F8A" w:rsidP="00CE5F8A">
      <w:pPr>
        <w:rPr>
          <w:rFonts w:ascii="Bookman Old Style" w:hAnsi="Bookman Old Style"/>
          <w:sz w:val="24"/>
          <w:szCs w:val="24"/>
        </w:rPr>
      </w:pPr>
      <w:r w:rsidRPr="00973B1B">
        <w:rPr>
          <w:rFonts w:ascii="Bookman Old Style" w:hAnsi="Bookman Old Style"/>
          <w:sz w:val="24"/>
          <w:szCs w:val="24"/>
        </w:rPr>
        <w:t>Leoberto Leal</w:t>
      </w:r>
      <w:r w:rsidR="009524CC">
        <w:rPr>
          <w:rFonts w:ascii="Bookman Old Style" w:hAnsi="Bookman Old Style"/>
          <w:sz w:val="24"/>
          <w:szCs w:val="24"/>
        </w:rPr>
        <w:t>/SC</w:t>
      </w:r>
      <w:r w:rsidRPr="00973B1B">
        <w:rPr>
          <w:rFonts w:ascii="Bookman Old Style" w:hAnsi="Bookman Old Style"/>
          <w:sz w:val="24"/>
          <w:szCs w:val="24"/>
        </w:rPr>
        <w:t xml:space="preserve">, ....... de ................. de </w:t>
      </w:r>
      <w:r w:rsidR="009F6A5B">
        <w:rPr>
          <w:rFonts w:ascii="Bookman Old Style" w:hAnsi="Bookman Old Style"/>
          <w:sz w:val="24"/>
          <w:szCs w:val="24"/>
        </w:rPr>
        <w:t>201</w:t>
      </w:r>
      <w:r w:rsidR="009524CC">
        <w:rPr>
          <w:rFonts w:ascii="Bookman Old Style" w:hAnsi="Bookman Old Style"/>
          <w:sz w:val="24"/>
          <w:szCs w:val="24"/>
        </w:rPr>
        <w:t>2</w:t>
      </w:r>
      <w:r w:rsidRPr="00973B1B">
        <w:rPr>
          <w:rFonts w:ascii="Bookman Old Style" w:hAnsi="Bookman Old Style"/>
          <w:sz w:val="24"/>
          <w:szCs w:val="24"/>
        </w:rPr>
        <w:t>.</w:t>
      </w:r>
    </w:p>
    <w:p w:rsidR="00CE5F8A" w:rsidRPr="00973B1B" w:rsidRDefault="00CE5F8A" w:rsidP="00CE5F8A">
      <w:pPr>
        <w:rPr>
          <w:rFonts w:ascii="Bookman Old Style" w:hAnsi="Bookman Old Style"/>
          <w:color w:val="FF0000"/>
          <w:sz w:val="24"/>
          <w:szCs w:val="24"/>
        </w:rPr>
      </w:pPr>
    </w:p>
    <w:p w:rsidR="00CE5F8A" w:rsidRPr="00973B1B" w:rsidRDefault="00CE5F8A" w:rsidP="00CE5F8A">
      <w:pPr>
        <w:rPr>
          <w:rFonts w:ascii="Bookman Old Style" w:hAnsi="Bookman Old Style"/>
          <w:color w:val="FF0000"/>
          <w:sz w:val="24"/>
          <w:szCs w:val="24"/>
        </w:rPr>
      </w:pPr>
    </w:p>
    <w:tbl>
      <w:tblPr>
        <w:tblW w:w="0" w:type="auto"/>
        <w:jc w:val="center"/>
        <w:tblCellMar>
          <w:left w:w="70" w:type="dxa"/>
          <w:right w:w="70" w:type="dxa"/>
        </w:tblCellMar>
        <w:tblLook w:val="0000"/>
      </w:tblPr>
      <w:tblGrid>
        <w:gridCol w:w="3997"/>
        <w:gridCol w:w="5215"/>
      </w:tblGrid>
      <w:tr w:rsidR="0038396A" w:rsidRPr="00DE25ED">
        <w:trPr>
          <w:trHeight w:val="488"/>
          <w:jc w:val="center"/>
        </w:trPr>
        <w:tc>
          <w:tcPr>
            <w:tcW w:w="3997" w:type="dxa"/>
          </w:tcPr>
          <w:p w:rsidR="0038396A" w:rsidRPr="00DE25ED" w:rsidRDefault="0038396A" w:rsidP="00AA6984">
            <w:pPr>
              <w:ind w:right="-70"/>
              <w:jc w:val="center"/>
              <w:rPr>
                <w:rFonts w:ascii="Bookman Old Style" w:hAnsi="Bookman Old Style"/>
                <w:b/>
                <w:color w:val="000000"/>
              </w:rPr>
            </w:pPr>
            <w:r w:rsidRPr="00DE25ED">
              <w:rPr>
                <w:rFonts w:ascii="Bookman Old Style" w:hAnsi="Bookman Old Style"/>
                <w:b/>
                <w:color w:val="000000"/>
              </w:rPr>
              <w:t>TATIANE DUTRA ALVES DA CUNHA</w:t>
            </w:r>
          </w:p>
          <w:p w:rsidR="0038396A" w:rsidRDefault="009524CC" w:rsidP="00AA6984">
            <w:pPr>
              <w:ind w:right="-70"/>
              <w:jc w:val="center"/>
              <w:rPr>
                <w:rFonts w:ascii="Bookman Old Style" w:hAnsi="Bookman Old Style"/>
                <w:color w:val="000000"/>
              </w:rPr>
            </w:pPr>
            <w:r w:rsidRPr="00DE25ED">
              <w:rPr>
                <w:rFonts w:ascii="Bookman Old Style" w:hAnsi="Bookman Old Style"/>
                <w:color w:val="000000"/>
              </w:rPr>
              <w:t>Prefeita Municipal</w:t>
            </w:r>
          </w:p>
          <w:p w:rsidR="009524CC" w:rsidRPr="00DE25ED" w:rsidRDefault="009524CC" w:rsidP="00AA6984">
            <w:pPr>
              <w:ind w:right="-70"/>
              <w:jc w:val="center"/>
              <w:rPr>
                <w:rFonts w:ascii="Bookman Old Style" w:hAnsi="Bookman Old Style"/>
                <w:color w:val="000000"/>
              </w:rPr>
            </w:pPr>
            <w:r>
              <w:rPr>
                <w:rFonts w:ascii="Bookman Old Style" w:hAnsi="Bookman Old Style"/>
                <w:color w:val="000000"/>
              </w:rPr>
              <w:t>Contratante</w:t>
            </w:r>
          </w:p>
          <w:p w:rsidR="0038396A" w:rsidRPr="00DE25ED" w:rsidRDefault="0038396A" w:rsidP="00AA6984">
            <w:pPr>
              <w:jc w:val="center"/>
              <w:rPr>
                <w:rFonts w:ascii="Bookman Old Style" w:hAnsi="Bookman Old Style"/>
                <w:color w:val="FF0000"/>
              </w:rPr>
            </w:pPr>
          </w:p>
        </w:tc>
        <w:tc>
          <w:tcPr>
            <w:tcW w:w="5215" w:type="dxa"/>
          </w:tcPr>
          <w:p w:rsidR="0038396A" w:rsidRPr="00DE25ED" w:rsidRDefault="0038396A" w:rsidP="00AA6984">
            <w:pPr>
              <w:pStyle w:val="Ttulo4"/>
              <w:spacing w:before="0" w:after="0"/>
              <w:jc w:val="center"/>
              <w:rPr>
                <w:rFonts w:ascii="Bookman Old Style" w:hAnsi="Bookman Old Style"/>
                <w:sz w:val="20"/>
                <w:szCs w:val="20"/>
              </w:rPr>
            </w:pPr>
          </w:p>
          <w:p w:rsidR="0038396A" w:rsidRPr="00DE25ED" w:rsidRDefault="009524CC" w:rsidP="00AA6984">
            <w:pPr>
              <w:pStyle w:val="Ttulo4"/>
              <w:spacing w:before="0" w:after="0"/>
              <w:jc w:val="center"/>
              <w:rPr>
                <w:rFonts w:ascii="Bookman Old Style" w:hAnsi="Bookman Old Style"/>
                <w:b w:val="0"/>
                <w:bCs w:val="0"/>
                <w:color w:val="FF0000"/>
                <w:sz w:val="20"/>
                <w:szCs w:val="20"/>
              </w:rPr>
            </w:pPr>
            <w:r w:rsidRPr="00DE25ED">
              <w:rPr>
                <w:rFonts w:ascii="Bookman Old Style" w:hAnsi="Bookman Old Style"/>
                <w:b w:val="0"/>
                <w:bCs w:val="0"/>
                <w:sz w:val="20"/>
                <w:szCs w:val="20"/>
              </w:rPr>
              <w:t>Contratado</w:t>
            </w:r>
          </w:p>
        </w:tc>
      </w:tr>
    </w:tbl>
    <w:p w:rsidR="005E2937" w:rsidRPr="009524CC" w:rsidRDefault="005E2937" w:rsidP="0038396A">
      <w:pPr>
        <w:rPr>
          <w:rFonts w:ascii="Bookman Old Style" w:hAnsi="Bookman Old Style"/>
          <w:b/>
          <w:bCs/>
          <w:iCs/>
          <w:sz w:val="24"/>
          <w:szCs w:val="24"/>
        </w:rPr>
      </w:pPr>
    </w:p>
    <w:p w:rsidR="0038396A" w:rsidRPr="009524CC" w:rsidRDefault="0038396A" w:rsidP="0038396A">
      <w:pPr>
        <w:rPr>
          <w:rFonts w:ascii="Bookman Old Style" w:hAnsi="Bookman Old Style"/>
        </w:rPr>
      </w:pPr>
      <w:r w:rsidRPr="009524CC">
        <w:rPr>
          <w:rFonts w:ascii="Bookman Old Style" w:hAnsi="Bookman Old Style"/>
          <w:b/>
          <w:bCs/>
          <w:iCs/>
        </w:rPr>
        <w:t>Testemunhas</w:t>
      </w:r>
      <w:r w:rsidRPr="009524CC">
        <w:rPr>
          <w:rFonts w:ascii="Bookman Old Style" w:hAnsi="Bookman Old Style"/>
        </w:rPr>
        <w:t>:</w:t>
      </w:r>
    </w:p>
    <w:p w:rsidR="0038396A" w:rsidRPr="00093032" w:rsidRDefault="0038396A" w:rsidP="0038396A">
      <w:pPr>
        <w:rPr>
          <w:rFonts w:ascii="Bookman Old Style" w:hAnsi="Bookman Old Style"/>
          <w:sz w:val="24"/>
          <w:szCs w:val="24"/>
        </w:rPr>
      </w:pPr>
    </w:p>
    <w:tbl>
      <w:tblPr>
        <w:tblW w:w="0" w:type="auto"/>
        <w:tblCellMar>
          <w:left w:w="70" w:type="dxa"/>
          <w:right w:w="70" w:type="dxa"/>
        </w:tblCellMar>
        <w:tblLook w:val="0000"/>
      </w:tblPr>
      <w:tblGrid>
        <w:gridCol w:w="4602"/>
        <w:gridCol w:w="4610"/>
      </w:tblGrid>
      <w:tr w:rsidR="0038396A" w:rsidRPr="00C13B4D">
        <w:tc>
          <w:tcPr>
            <w:tcW w:w="4602" w:type="dxa"/>
          </w:tcPr>
          <w:p w:rsidR="00E003BC" w:rsidRPr="005E1373" w:rsidRDefault="00E003BC" w:rsidP="00E003BC">
            <w:pPr>
              <w:pStyle w:val="Ttulo6"/>
              <w:jc w:val="center"/>
              <w:rPr>
                <w:rFonts w:ascii="Bookman Old Style" w:hAnsi="Bookman Old Style"/>
                <w:sz w:val="20"/>
                <w:szCs w:val="20"/>
              </w:rPr>
            </w:pPr>
            <w:r w:rsidRPr="005E1373">
              <w:rPr>
                <w:rFonts w:ascii="Bookman Old Style" w:hAnsi="Bookman Old Style"/>
                <w:sz w:val="20"/>
                <w:szCs w:val="20"/>
              </w:rPr>
              <w:t>SILVÂNIA CAPISTRANO LOPES</w:t>
            </w:r>
          </w:p>
          <w:p w:rsidR="0038396A" w:rsidRPr="005E1373" w:rsidRDefault="00E003BC" w:rsidP="00E003BC">
            <w:pPr>
              <w:jc w:val="center"/>
              <w:rPr>
                <w:rFonts w:ascii="Bookman Old Style" w:hAnsi="Bookman Old Style"/>
              </w:rPr>
            </w:pPr>
            <w:r w:rsidRPr="005E1373">
              <w:rPr>
                <w:rFonts w:ascii="Bookman Old Style" w:hAnsi="Bookman Old Style"/>
              </w:rPr>
              <w:t>CPF/MF nº 017.410.949-09</w:t>
            </w:r>
          </w:p>
        </w:tc>
        <w:tc>
          <w:tcPr>
            <w:tcW w:w="4610" w:type="dxa"/>
          </w:tcPr>
          <w:p w:rsidR="00E003BC" w:rsidRPr="00BF3DD8" w:rsidRDefault="009524CC" w:rsidP="00E003BC">
            <w:pPr>
              <w:pStyle w:val="Ttulo6"/>
              <w:jc w:val="center"/>
              <w:rPr>
                <w:rFonts w:ascii="Bookman Old Style" w:hAnsi="Bookman Old Style"/>
                <w:sz w:val="20"/>
                <w:szCs w:val="20"/>
                <w:lang w:val="en-US"/>
              </w:rPr>
            </w:pPr>
            <w:r w:rsidRPr="00BF3DD8">
              <w:rPr>
                <w:rFonts w:ascii="Bookman Old Style" w:hAnsi="Bookman Old Style"/>
                <w:sz w:val="20"/>
                <w:szCs w:val="20"/>
                <w:lang w:val="en-US"/>
              </w:rPr>
              <w:t>JAQUELINE R.</w:t>
            </w:r>
            <w:r w:rsidR="00E003BC" w:rsidRPr="00BF3DD8">
              <w:rPr>
                <w:rFonts w:ascii="Bookman Old Style" w:hAnsi="Bookman Old Style"/>
                <w:sz w:val="20"/>
                <w:szCs w:val="20"/>
                <w:lang w:val="en-US"/>
              </w:rPr>
              <w:t xml:space="preserve"> GUCHERT </w:t>
            </w:r>
            <w:r w:rsidRPr="00BF3DD8">
              <w:rPr>
                <w:rFonts w:ascii="Bookman Old Style" w:hAnsi="Bookman Old Style"/>
                <w:sz w:val="20"/>
                <w:szCs w:val="20"/>
                <w:lang w:val="en-US"/>
              </w:rPr>
              <w:t>HOFFMANN</w:t>
            </w:r>
            <w:r w:rsidR="00E003BC" w:rsidRPr="00BF3DD8">
              <w:rPr>
                <w:rFonts w:ascii="Bookman Old Style" w:hAnsi="Bookman Old Style"/>
                <w:sz w:val="20"/>
                <w:szCs w:val="20"/>
                <w:lang w:val="en-US"/>
              </w:rPr>
              <w:t xml:space="preserve"> </w:t>
            </w:r>
          </w:p>
          <w:p w:rsidR="0038396A" w:rsidRPr="00BF3DD8" w:rsidRDefault="00E003BC" w:rsidP="00E003BC">
            <w:pPr>
              <w:pStyle w:val="Ttulo6"/>
              <w:spacing w:before="0"/>
              <w:jc w:val="center"/>
              <w:rPr>
                <w:rFonts w:ascii="Bookman Old Style" w:hAnsi="Bookman Old Style"/>
                <w:b w:val="0"/>
                <w:bCs w:val="0"/>
                <w:sz w:val="20"/>
                <w:szCs w:val="20"/>
                <w:lang w:val="en-US"/>
              </w:rPr>
            </w:pPr>
            <w:r w:rsidRPr="00BF3DD8">
              <w:rPr>
                <w:rFonts w:ascii="Bookman Old Style" w:hAnsi="Bookman Old Style"/>
                <w:b w:val="0"/>
                <w:sz w:val="20"/>
                <w:szCs w:val="20"/>
                <w:lang w:val="en-US"/>
              </w:rPr>
              <w:t>CPF/MF nº 005.166.179-90</w:t>
            </w:r>
          </w:p>
        </w:tc>
      </w:tr>
    </w:tbl>
    <w:p w:rsidR="00CE5F8A" w:rsidRPr="00BF3DD8" w:rsidRDefault="00CE5F8A" w:rsidP="00CE5F8A">
      <w:pPr>
        <w:jc w:val="center"/>
        <w:rPr>
          <w:rFonts w:ascii="Bookman Old Style" w:hAnsi="Bookman Old Style"/>
          <w:color w:val="FF0000"/>
          <w:sz w:val="24"/>
          <w:szCs w:val="24"/>
          <w:lang w:val="en-US"/>
        </w:rPr>
      </w:pPr>
    </w:p>
    <w:sectPr w:rsidR="00CE5F8A" w:rsidRPr="00BF3DD8" w:rsidSect="00EE7883">
      <w:headerReference w:type="default" r:id="rId7"/>
      <w:footerReference w:type="default" r:id="rId8"/>
      <w:pgSz w:w="11907" w:h="16840" w:code="9"/>
      <w:pgMar w:top="828" w:right="1134" w:bottom="1134" w:left="1418" w:header="851"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E3D" w:rsidRDefault="00626E3D">
      <w:r>
        <w:separator/>
      </w:r>
    </w:p>
  </w:endnote>
  <w:endnote w:type="continuationSeparator" w:id="1">
    <w:p w:rsidR="00626E3D" w:rsidRDefault="00626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G Omega">
    <w:altName w:val="Segoe UI"/>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28" w:rsidRDefault="00171128">
    <w:pPr>
      <w:pStyle w:val="Rodap"/>
      <w:pBdr>
        <w:bottom w:val="single" w:sz="12" w:space="0" w:color="auto"/>
      </w:pBdr>
      <w:jc w:val="center"/>
      <w:rPr>
        <w:rFonts w:ascii="Arial" w:hAnsi="Arial"/>
        <w:sz w:val="2"/>
      </w:rPr>
    </w:pPr>
  </w:p>
  <w:p w:rsidR="00171128" w:rsidRDefault="00171128">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171128" w:rsidRDefault="00171128">
    <w:pPr>
      <w:pStyle w:val="Rodap"/>
      <w:jc w:val="center"/>
      <w:rPr>
        <w:rFonts w:ascii="Arial" w:hAnsi="Arial"/>
        <w:sz w:val="12"/>
      </w:rPr>
    </w:pPr>
    <w:r>
      <w:rPr>
        <w:rFonts w:ascii="Arial" w:hAnsi="Arial"/>
        <w:sz w:val="12"/>
      </w:rPr>
      <w:t>FONES : 48 3268 1212</w:t>
    </w:r>
  </w:p>
  <w:p w:rsidR="00171128" w:rsidRDefault="00171128" w:rsidP="00FC175A">
    <w:pPr>
      <w:pStyle w:val="Rodap"/>
      <w:jc w:val="center"/>
      <w:rPr>
        <w:rFonts w:ascii="Arial" w:hAnsi="Arial"/>
        <w:sz w:val="12"/>
      </w:rPr>
    </w:pPr>
    <w:r>
      <w:rPr>
        <w:rFonts w:ascii="Arial" w:hAnsi="Arial"/>
        <w:sz w:val="12"/>
      </w:rPr>
      <w:t>CNPJ: 82.924.390/0001-50</w:t>
    </w:r>
  </w:p>
  <w:p w:rsidR="00171128" w:rsidRPr="00FC175A" w:rsidRDefault="00482B87" w:rsidP="00FC175A">
    <w:pPr>
      <w:pStyle w:val="Rodap"/>
      <w:jc w:val="center"/>
      <w:rPr>
        <w:rFonts w:ascii="Arial" w:hAnsi="Arial"/>
        <w:sz w:val="12"/>
      </w:rPr>
    </w:pPr>
    <w:hyperlink r:id="rId1" w:history="1">
      <w:r w:rsidR="00171128" w:rsidRPr="00DC38BB">
        <w:rPr>
          <w:rStyle w:val="Hyperlink"/>
          <w:rFonts w:ascii="Arial" w:hAnsi="Arial"/>
          <w:sz w:val="12"/>
        </w:rPr>
        <w:t>gabinete@leobertoleal.sc.gv.br</w:t>
      </w:r>
    </w:hyperlink>
    <w:r w:rsidR="00171128">
      <w:rPr>
        <w:rFonts w:ascii="Arial" w:hAnsi="Arial"/>
        <w:sz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E3D" w:rsidRDefault="00626E3D">
      <w:r>
        <w:separator/>
      </w:r>
    </w:p>
  </w:footnote>
  <w:footnote w:type="continuationSeparator" w:id="1">
    <w:p w:rsidR="00626E3D" w:rsidRDefault="00626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849"/>
    </w:tblGrid>
    <w:tr w:rsidR="00171128">
      <w:trPr>
        <w:trHeight w:val="1256"/>
        <w:jc w:val="center"/>
      </w:trPr>
      <w:tc>
        <w:tcPr>
          <w:tcW w:w="8849" w:type="dxa"/>
        </w:tcPr>
        <w:p w:rsidR="00171128" w:rsidRDefault="00D5430B" w:rsidP="000C03B4">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171128" w:rsidRPr="002E5FEE" w:rsidRDefault="00171128">
          <w:pPr>
            <w:pStyle w:val="Cabealho"/>
            <w:spacing w:before="40"/>
            <w:jc w:val="center"/>
            <w:rPr>
              <w:rFonts w:ascii="Tahoma" w:hAnsi="Tahoma"/>
              <w:b/>
              <w:spacing w:val="20"/>
            </w:rPr>
          </w:pPr>
          <w:r w:rsidRPr="002E5FEE">
            <w:rPr>
              <w:rFonts w:ascii="Tahoma" w:hAnsi="Tahoma"/>
              <w:b/>
              <w:spacing w:val="20"/>
            </w:rPr>
            <w:t>PREFEITURA MUNICIPAL DE LEOBERTO LEAL</w:t>
          </w:r>
        </w:p>
        <w:p w:rsidR="00171128" w:rsidRDefault="00171128">
          <w:pPr>
            <w:pStyle w:val="Cabealho"/>
            <w:spacing w:before="40"/>
            <w:jc w:val="center"/>
          </w:pPr>
        </w:p>
      </w:tc>
    </w:tr>
  </w:tbl>
  <w:p w:rsidR="00171128" w:rsidRDefault="00171128">
    <w:pPr>
      <w:pStyle w:val="Cabealho"/>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ECD"/>
    <w:multiLevelType w:val="hybridMultilevel"/>
    <w:tmpl w:val="DADCAB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0061E1F"/>
    <w:multiLevelType w:val="hybridMultilevel"/>
    <w:tmpl w:val="F34AEF48"/>
    <w:lvl w:ilvl="0" w:tplc="F7CAA33E">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8EA2EA2"/>
    <w:multiLevelType w:val="hybridMultilevel"/>
    <w:tmpl w:val="A86CD7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4C866D4"/>
    <w:multiLevelType w:val="hybridMultilevel"/>
    <w:tmpl w:val="E04096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EE6169"/>
    <w:multiLevelType w:val="hybridMultilevel"/>
    <w:tmpl w:val="19FC3B06"/>
    <w:lvl w:ilvl="0" w:tplc="B3988502">
      <w:start w:val="1"/>
      <w:numFmt w:val="decimal"/>
      <w:lvlText w:val="%1"/>
      <w:lvlJc w:val="left"/>
      <w:pPr>
        <w:tabs>
          <w:tab w:val="num" w:pos="417"/>
        </w:tabs>
        <w:ind w:left="417" w:hanging="360"/>
      </w:pPr>
      <w:rPr>
        <w:rFonts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B4236F6"/>
    <w:multiLevelType w:val="hybridMultilevel"/>
    <w:tmpl w:val="F886F438"/>
    <w:lvl w:ilvl="0" w:tplc="B55C1B5A">
      <w:start w:val="1"/>
      <w:numFmt w:val="decimal"/>
      <w:lvlText w:val="%1"/>
      <w:lvlJc w:val="center"/>
      <w:pPr>
        <w:tabs>
          <w:tab w:val="num" w:pos="417"/>
        </w:tabs>
        <w:ind w:left="-113" w:firstLine="401"/>
      </w:pPr>
      <w:rPr>
        <w:rFonts w:ascii="Bookman Old Style" w:hAnsi="Bookman Old Style" w:hint="default"/>
        <w:b/>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E774065"/>
    <w:multiLevelType w:val="hybridMultilevel"/>
    <w:tmpl w:val="5AC8465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FEB4063"/>
    <w:multiLevelType w:val="hybridMultilevel"/>
    <w:tmpl w:val="143CC4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0"/>
  </w:num>
  <w:num w:numId="5">
    <w:abstractNumId w:val="4"/>
  </w:num>
  <w:num w:numId="6">
    <w:abstractNumId w:val="8"/>
  </w:num>
  <w:num w:numId="7">
    <w:abstractNumId w:val="1"/>
  </w:num>
  <w:num w:numId="8">
    <w:abstractNumId w:val="9"/>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3314"/>
  </w:hdrShapeDefaults>
  <w:footnotePr>
    <w:footnote w:id="0"/>
    <w:footnote w:id="1"/>
  </w:footnotePr>
  <w:endnotePr>
    <w:endnote w:id="0"/>
    <w:endnote w:id="1"/>
  </w:endnotePr>
  <w:compat/>
  <w:rsids>
    <w:rsidRoot w:val="00AE271C"/>
    <w:rsid w:val="00001C04"/>
    <w:rsid w:val="000266D4"/>
    <w:rsid w:val="00027737"/>
    <w:rsid w:val="000433CE"/>
    <w:rsid w:val="00051EBC"/>
    <w:rsid w:val="0005736F"/>
    <w:rsid w:val="00071F56"/>
    <w:rsid w:val="00072BF0"/>
    <w:rsid w:val="00074002"/>
    <w:rsid w:val="000756E8"/>
    <w:rsid w:val="00094847"/>
    <w:rsid w:val="00094AD5"/>
    <w:rsid w:val="000A0AD8"/>
    <w:rsid w:val="000A3CE8"/>
    <w:rsid w:val="000C03B4"/>
    <w:rsid w:val="000C57A6"/>
    <w:rsid w:val="000C5BE8"/>
    <w:rsid w:val="001266F4"/>
    <w:rsid w:val="001279C9"/>
    <w:rsid w:val="00141B1E"/>
    <w:rsid w:val="001448EA"/>
    <w:rsid w:val="00171128"/>
    <w:rsid w:val="001724BC"/>
    <w:rsid w:val="00174C15"/>
    <w:rsid w:val="00184052"/>
    <w:rsid w:val="00193667"/>
    <w:rsid w:val="00197999"/>
    <w:rsid w:val="001B04C1"/>
    <w:rsid w:val="001B099B"/>
    <w:rsid w:val="001B4128"/>
    <w:rsid w:val="001C1216"/>
    <w:rsid w:val="001D34EB"/>
    <w:rsid w:val="001F40FB"/>
    <w:rsid w:val="00200D6E"/>
    <w:rsid w:val="002062C8"/>
    <w:rsid w:val="002268C4"/>
    <w:rsid w:val="002367F1"/>
    <w:rsid w:val="00241C6F"/>
    <w:rsid w:val="002638BC"/>
    <w:rsid w:val="00266233"/>
    <w:rsid w:val="00283621"/>
    <w:rsid w:val="00294603"/>
    <w:rsid w:val="002B6BCA"/>
    <w:rsid w:val="002D70AF"/>
    <w:rsid w:val="002E418C"/>
    <w:rsid w:val="002E5FEE"/>
    <w:rsid w:val="00301F2A"/>
    <w:rsid w:val="00305745"/>
    <w:rsid w:val="00316F0F"/>
    <w:rsid w:val="00323C75"/>
    <w:rsid w:val="00326082"/>
    <w:rsid w:val="003346E7"/>
    <w:rsid w:val="0034005D"/>
    <w:rsid w:val="00363159"/>
    <w:rsid w:val="00364376"/>
    <w:rsid w:val="00367E02"/>
    <w:rsid w:val="0037568C"/>
    <w:rsid w:val="0038396A"/>
    <w:rsid w:val="00393444"/>
    <w:rsid w:val="003A57BF"/>
    <w:rsid w:val="003F14DC"/>
    <w:rsid w:val="003F3134"/>
    <w:rsid w:val="004075E4"/>
    <w:rsid w:val="004172A2"/>
    <w:rsid w:val="0044522F"/>
    <w:rsid w:val="0048095E"/>
    <w:rsid w:val="00482B87"/>
    <w:rsid w:val="004A127A"/>
    <w:rsid w:val="004A3A06"/>
    <w:rsid w:val="004B3F3A"/>
    <w:rsid w:val="004D3B57"/>
    <w:rsid w:val="004F1EA3"/>
    <w:rsid w:val="005022CC"/>
    <w:rsid w:val="00507264"/>
    <w:rsid w:val="00510A34"/>
    <w:rsid w:val="00522C61"/>
    <w:rsid w:val="005332F6"/>
    <w:rsid w:val="005408E9"/>
    <w:rsid w:val="00550AED"/>
    <w:rsid w:val="005605CA"/>
    <w:rsid w:val="005625CB"/>
    <w:rsid w:val="005667DB"/>
    <w:rsid w:val="00571D5A"/>
    <w:rsid w:val="005C1411"/>
    <w:rsid w:val="005C607D"/>
    <w:rsid w:val="005D1719"/>
    <w:rsid w:val="005D7E99"/>
    <w:rsid w:val="005E1373"/>
    <w:rsid w:val="005E2937"/>
    <w:rsid w:val="005E4D1D"/>
    <w:rsid w:val="005F1857"/>
    <w:rsid w:val="005F397B"/>
    <w:rsid w:val="005F57F3"/>
    <w:rsid w:val="005F5F1C"/>
    <w:rsid w:val="005F6428"/>
    <w:rsid w:val="00626E3D"/>
    <w:rsid w:val="00637CFF"/>
    <w:rsid w:val="0065019C"/>
    <w:rsid w:val="006530DC"/>
    <w:rsid w:val="00654541"/>
    <w:rsid w:val="0067066A"/>
    <w:rsid w:val="00672952"/>
    <w:rsid w:val="006750C2"/>
    <w:rsid w:val="006754C9"/>
    <w:rsid w:val="006801D4"/>
    <w:rsid w:val="00683FA4"/>
    <w:rsid w:val="006A18DB"/>
    <w:rsid w:val="006A6278"/>
    <w:rsid w:val="006B3D70"/>
    <w:rsid w:val="006B5D20"/>
    <w:rsid w:val="006C32DE"/>
    <w:rsid w:val="006D077C"/>
    <w:rsid w:val="006E35EE"/>
    <w:rsid w:val="006F483E"/>
    <w:rsid w:val="006F551E"/>
    <w:rsid w:val="00702EB5"/>
    <w:rsid w:val="00722987"/>
    <w:rsid w:val="0073080F"/>
    <w:rsid w:val="00732449"/>
    <w:rsid w:val="00735DCA"/>
    <w:rsid w:val="007531FB"/>
    <w:rsid w:val="00770DA3"/>
    <w:rsid w:val="00772794"/>
    <w:rsid w:val="0077518D"/>
    <w:rsid w:val="00776FDC"/>
    <w:rsid w:val="007A3228"/>
    <w:rsid w:val="007A37E9"/>
    <w:rsid w:val="007A7F8E"/>
    <w:rsid w:val="007B2C4B"/>
    <w:rsid w:val="007C7845"/>
    <w:rsid w:val="008076CE"/>
    <w:rsid w:val="00825D3A"/>
    <w:rsid w:val="00862905"/>
    <w:rsid w:val="00865A04"/>
    <w:rsid w:val="00874728"/>
    <w:rsid w:val="0088509B"/>
    <w:rsid w:val="0089056A"/>
    <w:rsid w:val="008E7F44"/>
    <w:rsid w:val="008F35A3"/>
    <w:rsid w:val="008F5E49"/>
    <w:rsid w:val="008F6F89"/>
    <w:rsid w:val="009005D1"/>
    <w:rsid w:val="00934A78"/>
    <w:rsid w:val="0094484F"/>
    <w:rsid w:val="00945811"/>
    <w:rsid w:val="009524CC"/>
    <w:rsid w:val="009646CB"/>
    <w:rsid w:val="00974658"/>
    <w:rsid w:val="00990FA1"/>
    <w:rsid w:val="00994282"/>
    <w:rsid w:val="009D59A8"/>
    <w:rsid w:val="009E7143"/>
    <w:rsid w:val="009F4368"/>
    <w:rsid w:val="009F6346"/>
    <w:rsid w:val="009F6A5B"/>
    <w:rsid w:val="00A03332"/>
    <w:rsid w:val="00A51326"/>
    <w:rsid w:val="00A52973"/>
    <w:rsid w:val="00A84545"/>
    <w:rsid w:val="00AA6984"/>
    <w:rsid w:val="00AB1319"/>
    <w:rsid w:val="00AC0061"/>
    <w:rsid w:val="00AC0664"/>
    <w:rsid w:val="00AC5F80"/>
    <w:rsid w:val="00AE271C"/>
    <w:rsid w:val="00AE50ED"/>
    <w:rsid w:val="00AF18FF"/>
    <w:rsid w:val="00B22CAB"/>
    <w:rsid w:val="00B277D6"/>
    <w:rsid w:val="00B636B1"/>
    <w:rsid w:val="00B65193"/>
    <w:rsid w:val="00B66290"/>
    <w:rsid w:val="00B77714"/>
    <w:rsid w:val="00B81C47"/>
    <w:rsid w:val="00B91F9E"/>
    <w:rsid w:val="00B9653B"/>
    <w:rsid w:val="00BC0670"/>
    <w:rsid w:val="00BD25F7"/>
    <w:rsid w:val="00BD7348"/>
    <w:rsid w:val="00BE1386"/>
    <w:rsid w:val="00BF3DD8"/>
    <w:rsid w:val="00C008ED"/>
    <w:rsid w:val="00C00A35"/>
    <w:rsid w:val="00C13B4D"/>
    <w:rsid w:val="00C14C79"/>
    <w:rsid w:val="00C25EEC"/>
    <w:rsid w:val="00C41CB1"/>
    <w:rsid w:val="00C4387D"/>
    <w:rsid w:val="00C54F1C"/>
    <w:rsid w:val="00C57751"/>
    <w:rsid w:val="00C654A4"/>
    <w:rsid w:val="00C908E1"/>
    <w:rsid w:val="00C92709"/>
    <w:rsid w:val="00CB1241"/>
    <w:rsid w:val="00CC1C5A"/>
    <w:rsid w:val="00CE0DE9"/>
    <w:rsid w:val="00CE2516"/>
    <w:rsid w:val="00CE5F8A"/>
    <w:rsid w:val="00CF0280"/>
    <w:rsid w:val="00D10094"/>
    <w:rsid w:val="00D12373"/>
    <w:rsid w:val="00D14759"/>
    <w:rsid w:val="00D25935"/>
    <w:rsid w:val="00D51728"/>
    <w:rsid w:val="00D5430B"/>
    <w:rsid w:val="00D55AD0"/>
    <w:rsid w:val="00D55BAE"/>
    <w:rsid w:val="00D6663D"/>
    <w:rsid w:val="00DA7EE3"/>
    <w:rsid w:val="00DB517A"/>
    <w:rsid w:val="00DC44A9"/>
    <w:rsid w:val="00DC5EF3"/>
    <w:rsid w:val="00DD2066"/>
    <w:rsid w:val="00DD27CF"/>
    <w:rsid w:val="00DD62A2"/>
    <w:rsid w:val="00DD7DB4"/>
    <w:rsid w:val="00DE25ED"/>
    <w:rsid w:val="00DF3FCD"/>
    <w:rsid w:val="00DF4E9D"/>
    <w:rsid w:val="00DF60C1"/>
    <w:rsid w:val="00E003BC"/>
    <w:rsid w:val="00E01FAA"/>
    <w:rsid w:val="00E2542A"/>
    <w:rsid w:val="00E36DDC"/>
    <w:rsid w:val="00E41CCD"/>
    <w:rsid w:val="00E477CE"/>
    <w:rsid w:val="00E662F5"/>
    <w:rsid w:val="00E847ED"/>
    <w:rsid w:val="00E87E68"/>
    <w:rsid w:val="00ED146C"/>
    <w:rsid w:val="00ED530E"/>
    <w:rsid w:val="00EE7582"/>
    <w:rsid w:val="00EE7883"/>
    <w:rsid w:val="00F001F9"/>
    <w:rsid w:val="00F01DDD"/>
    <w:rsid w:val="00F46E7E"/>
    <w:rsid w:val="00F546A3"/>
    <w:rsid w:val="00FB5E63"/>
    <w:rsid w:val="00FC175A"/>
    <w:rsid w:val="00FE03A9"/>
    <w:rsid w:val="00FF21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6A"/>
  </w:style>
  <w:style w:type="paragraph" w:styleId="Ttulo1">
    <w:name w:val="heading 1"/>
    <w:basedOn w:val="Normal"/>
    <w:next w:val="Normal"/>
    <w:qFormat/>
    <w:rsid w:val="000A3CE8"/>
    <w:pPr>
      <w:keepNext/>
      <w:jc w:val="both"/>
      <w:outlineLvl w:val="0"/>
    </w:pPr>
    <w:rPr>
      <w:b/>
    </w:rPr>
  </w:style>
  <w:style w:type="paragraph" w:styleId="Ttulo2">
    <w:name w:val="heading 2"/>
    <w:basedOn w:val="Normal"/>
    <w:next w:val="Normal"/>
    <w:qFormat/>
    <w:rsid w:val="008905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B5D20"/>
    <w:pPr>
      <w:keepNext/>
      <w:spacing w:before="240" w:after="60"/>
      <w:outlineLvl w:val="2"/>
    </w:pPr>
    <w:rPr>
      <w:rFonts w:ascii="Arial" w:hAnsi="Arial" w:cs="Arial"/>
      <w:b/>
      <w:bCs/>
      <w:sz w:val="26"/>
      <w:szCs w:val="26"/>
    </w:rPr>
  </w:style>
  <w:style w:type="paragraph" w:styleId="Ttulo4">
    <w:name w:val="heading 4"/>
    <w:basedOn w:val="Normal"/>
    <w:next w:val="Normal"/>
    <w:qFormat/>
    <w:rsid w:val="006B5D20"/>
    <w:pPr>
      <w:keepNext/>
      <w:spacing w:before="240" w:after="60"/>
      <w:outlineLvl w:val="3"/>
    </w:pPr>
    <w:rPr>
      <w:b/>
      <w:bCs/>
      <w:sz w:val="28"/>
      <w:szCs w:val="28"/>
    </w:rPr>
  </w:style>
  <w:style w:type="paragraph" w:styleId="Ttulo5">
    <w:name w:val="heading 5"/>
    <w:basedOn w:val="Normal"/>
    <w:next w:val="Normal"/>
    <w:qFormat/>
    <w:rsid w:val="000A3CE8"/>
    <w:pPr>
      <w:keepNext/>
      <w:outlineLvl w:val="4"/>
    </w:pPr>
    <w:rPr>
      <w:rFonts w:ascii="Arial" w:hAnsi="Arial"/>
      <w:b/>
      <w:sz w:val="22"/>
    </w:rPr>
  </w:style>
  <w:style w:type="paragraph" w:styleId="Ttulo6">
    <w:name w:val="heading 6"/>
    <w:basedOn w:val="Normal"/>
    <w:next w:val="Normal"/>
    <w:qFormat/>
    <w:rsid w:val="006B5D20"/>
    <w:pPr>
      <w:spacing w:before="240" w:after="60"/>
      <w:outlineLvl w:val="5"/>
    </w:pPr>
    <w:rPr>
      <w:b/>
      <w:bCs/>
      <w:sz w:val="22"/>
      <w:szCs w:val="22"/>
    </w:rPr>
  </w:style>
  <w:style w:type="paragraph" w:styleId="Ttulo7">
    <w:name w:val="heading 7"/>
    <w:basedOn w:val="Normal"/>
    <w:next w:val="Normal"/>
    <w:qFormat/>
    <w:rsid w:val="006B5D20"/>
    <w:pPr>
      <w:spacing w:before="240" w:after="60"/>
      <w:outlineLvl w:val="6"/>
    </w:pPr>
    <w:rPr>
      <w:sz w:val="24"/>
      <w:szCs w:val="24"/>
    </w:rPr>
  </w:style>
  <w:style w:type="paragraph" w:styleId="Ttulo8">
    <w:name w:val="heading 8"/>
    <w:basedOn w:val="Normal"/>
    <w:next w:val="Normal"/>
    <w:qFormat/>
    <w:rsid w:val="001266F4"/>
    <w:pPr>
      <w:spacing w:before="240" w:after="60"/>
      <w:outlineLvl w:val="7"/>
    </w:pPr>
    <w:rPr>
      <w:i/>
      <w:iCs/>
      <w:sz w:val="24"/>
      <w:szCs w:val="24"/>
    </w:rPr>
  </w:style>
  <w:style w:type="paragraph" w:styleId="Ttulo9">
    <w:name w:val="heading 9"/>
    <w:basedOn w:val="Normal"/>
    <w:next w:val="Normal"/>
    <w:qFormat/>
    <w:rsid w:val="006B5D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A3CE8"/>
    <w:pPr>
      <w:tabs>
        <w:tab w:val="center" w:pos="4419"/>
        <w:tab w:val="right" w:pos="8838"/>
      </w:tabs>
    </w:pPr>
  </w:style>
  <w:style w:type="paragraph" w:styleId="Rodap">
    <w:name w:val="footer"/>
    <w:basedOn w:val="Normal"/>
    <w:rsid w:val="000A3CE8"/>
    <w:pPr>
      <w:tabs>
        <w:tab w:val="center" w:pos="4419"/>
        <w:tab w:val="right" w:pos="8838"/>
      </w:tabs>
    </w:pPr>
  </w:style>
  <w:style w:type="paragraph" w:styleId="Recuodecorpodetexto">
    <w:name w:val="Body Text Indent"/>
    <w:basedOn w:val="Normal"/>
    <w:rsid w:val="000A3CE8"/>
    <w:pPr>
      <w:ind w:left="698" w:hanging="698"/>
      <w:jc w:val="both"/>
    </w:pPr>
    <w:rPr>
      <w:rFonts w:ascii="CG Omega" w:hAnsi="CG Omega"/>
    </w:rPr>
  </w:style>
  <w:style w:type="character" w:styleId="Hyperlink">
    <w:name w:val="Hyperlink"/>
    <w:basedOn w:val="Fontepargpadro"/>
    <w:rsid w:val="00FC175A"/>
    <w:rPr>
      <w:color w:val="0000FF"/>
      <w:u w:val="single"/>
    </w:rPr>
  </w:style>
  <w:style w:type="paragraph" w:styleId="Recuodecorpodetexto2">
    <w:name w:val="Body Text Indent 2"/>
    <w:basedOn w:val="Normal"/>
    <w:rsid w:val="006B5D20"/>
    <w:pPr>
      <w:spacing w:after="120" w:line="480" w:lineRule="auto"/>
      <w:ind w:left="283"/>
    </w:pPr>
  </w:style>
  <w:style w:type="paragraph" w:styleId="Recuodecorpodetexto3">
    <w:name w:val="Body Text Indent 3"/>
    <w:basedOn w:val="Normal"/>
    <w:rsid w:val="006B5D20"/>
    <w:pPr>
      <w:ind w:left="1134"/>
      <w:jc w:val="both"/>
    </w:pPr>
    <w:rPr>
      <w:sz w:val="24"/>
    </w:rPr>
  </w:style>
  <w:style w:type="paragraph" w:styleId="Corpodetexto3">
    <w:name w:val="Body Text 3"/>
    <w:basedOn w:val="Normal"/>
    <w:rsid w:val="006B5D20"/>
    <w:pPr>
      <w:spacing w:after="120"/>
    </w:pPr>
    <w:rPr>
      <w:sz w:val="16"/>
      <w:szCs w:val="16"/>
    </w:rPr>
  </w:style>
  <w:style w:type="paragraph" w:styleId="Corpodetexto">
    <w:name w:val="Body Text"/>
    <w:basedOn w:val="Normal"/>
    <w:rsid w:val="006B5D20"/>
    <w:pPr>
      <w:spacing w:after="120"/>
    </w:pPr>
    <w:rPr>
      <w:sz w:val="24"/>
      <w:szCs w:val="24"/>
    </w:rPr>
  </w:style>
  <w:style w:type="paragraph" w:styleId="Corpodetexto2">
    <w:name w:val="Body Text 2"/>
    <w:basedOn w:val="Normal"/>
    <w:rsid w:val="006B5D20"/>
    <w:pPr>
      <w:spacing w:after="120" w:line="480" w:lineRule="auto"/>
    </w:pPr>
    <w:rPr>
      <w:sz w:val="24"/>
      <w:szCs w:val="24"/>
    </w:rPr>
  </w:style>
  <w:style w:type="paragraph" w:customStyle="1" w:styleId="Ttulo10">
    <w:name w:val="Ttulo 1"/>
    <w:basedOn w:val="Normal"/>
    <w:next w:val="Normal"/>
    <w:rsid w:val="006B5D20"/>
    <w:pPr>
      <w:snapToGrid w:val="0"/>
      <w:jc w:val="center"/>
    </w:pPr>
    <w:rPr>
      <w:rFonts w:ascii="Arial" w:hAnsi="Arial"/>
      <w:sz w:val="24"/>
    </w:rPr>
  </w:style>
  <w:style w:type="paragraph" w:styleId="Lista3">
    <w:name w:val="List 3"/>
    <w:basedOn w:val="Normal"/>
    <w:next w:val="Normal"/>
    <w:rsid w:val="006B5D20"/>
    <w:pPr>
      <w:snapToGrid w:val="0"/>
    </w:pPr>
    <w:rPr>
      <w:rFonts w:ascii="Arial" w:hAnsi="Arial"/>
      <w:sz w:val="24"/>
    </w:rPr>
  </w:style>
  <w:style w:type="paragraph" w:customStyle="1" w:styleId="Corpodetexto21">
    <w:name w:val="Corpo de texto 21"/>
    <w:basedOn w:val="Normal"/>
    <w:rsid w:val="006B5D20"/>
    <w:pPr>
      <w:tabs>
        <w:tab w:val="left" w:pos="2835"/>
      </w:tabs>
      <w:ind w:right="49"/>
      <w:jc w:val="both"/>
    </w:pPr>
    <w:rPr>
      <w:b/>
      <w:i/>
      <w:sz w:val="24"/>
      <w:szCs w:val="24"/>
    </w:rPr>
  </w:style>
  <w:style w:type="paragraph" w:customStyle="1" w:styleId="Style14">
    <w:name w:val="Style14"/>
    <w:rsid w:val="006B5D20"/>
    <w:pPr>
      <w:snapToGrid w:val="0"/>
    </w:pPr>
    <w:rPr>
      <w:rFonts w:ascii="Arial" w:hAnsi="Arial"/>
      <w:sz w:val="24"/>
    </w:rPr>
  </w:style>
  <w:style w:type="paragraph" w:styleId="TextosemFormatao">
    <w:name w:val="Plain Text"/>
    <w:basedOn w:val="Normal"/>
    <w:rsid w:val="006B5D20"/>
    <w:pPr>
      <w:snapToGrid w:val="0"/>
    </w:pPr>
    <w:rPr>
      <w:rFonts w:ascii="Courier New" w:hAnsi="Courier New"/>
    </w:rPr>
  </w:style>
  <w:style w:type="paragraph" w:styleId="Lista4">
    <w:name w:val="List 4"/>
    <w:basedOn w:val="Normal"/>
    <w:next w:val="Normal"/>
    <w:rsid w:val="006B5D20"/>
    <w:pPr>
      <w:snapToGrid w:val="0"/>
    </w:pPr>
    <w:rPr>
      <w:rFonts w:ascii="Arial" w:hAnsi="Arial"/>
      <w:sz w:val="24"/>
    </w:rPr>
  </w:style>
  <w:style w:type="paragraph" w:customStyle="1" w:styleId="Nomedoc2">
    <w:name w:val="Nome doc 2"/>
    <w:basedOn w:val="Normal"/>
    <w:rsid w:val="006B5D20"/>
    <w:pPr>
      <w:pBdr>
        <w:bottom w:val="single" w:sz="6" w:space="1" w:color="800000"/>
      </w:pBdr>
      <w:spacing w:before="240"/>
      <w:jc w:val="center"/>
    </w:pPr>
    <w:rPr>
      <w:b/>
      <w:color w:val="800000"/>
      <w:sz w:val="24"/>
      <w:szCs w:val="24"/>
    </w:rPr>
  </w:style>
  <w:style w:type="paragraph" w:styleId="NormalWeb">
    <w:name w:val="Normal (Web)"/>
    <w:basedOn w:val="Normal"/>
    <w:rsid w:val="006B5D20"/>
    <w:pPr>
      <w:spacing w:before="100" w:beforeAutospacing="1" w:after="100" w:afterAutospacing="1"/>
    </w:pPr>
    <w:rPr>
      <w:rFonts w:ascii="Arial Unicode MS" w:eastAsia="Arial Unicode MS" w:hAnsi="Arial Unicode MS" w:cs="Arial Unicode MS"/>
      <w:color w:val="000080"/>
      <w:sz w:val="24"/>
      <w:szCs w:val="24"/>
    </w:rPr>
  </w:style>
  <w:style w:type="table" w:styleId="Tabelacomgrade">
    <w:name w:val="Table Grid"/>
    <w:basedOn w:val="Tabelanormal"/>
    <w:rsid w:val="006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5D20"/>
    <w:pPr>
      <w:tabs>
        <w:tab w:val="left" w:pos="720"/>
      </w:tabs>
      <w:overflowPunct w:val="0"/>
      <w:autoSpaceDE w:val="0"/>
      <w:autoSpaceDN w:val="0"/>
      <w:adjustRightInd w:val="0"/>
      <w:spacing w:line="240" w:lineRule="atLeast"/>
      <w:jc w:val="both"/>
    </w:pPr>
    <w:rPr>
      <w:sz w:val="24"/>
    </w:rPr>
  </w:style>
  <w:style w:type="paragraph" w:styleId="Ttulo">
    <w:name w:val="Title"/>
    <w:basedOn w:val="Normal"/>
    <w:qFormat/>
    <w:rsid w:val="006B5D20"/>
    <w:pPr>
      <w:jc w:val="center"/>
    </w:pPr>
    <w:rPr>
      <w:b/>
      <w:sz w:val="24"/>
      <w:szCs w:val="24"/>
    </w:rPr>
  </w:style>
  <w:style w:type="paragraph" w:customStyle="1" w:styleId="p14">
    <w:name w:val="p14"/>
    <w:basedOn w:val="Normal"/>
    <w:rsid w:val="006B5D20"/>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6B5D20"/>
    <w:pPr>
      <w:overflowPunct w:val="0"/>
      <w:autoSpaceDE w:val="0"/>
      <w:autoSpaceDN w:val="0"/>
      <w:adjustRightInd w:val="0"/>
      <w:spacing w:line="240" w:lineRule="atLeast"/>
    </w:pPr>
    <w:rPr>
      <w:sz w:val="24"/>
    </w:rPr>
  </w:style>
  <w:style w:type="paragraph" w:customStyle="1" w:styleId="t2">
    <w:name w:val="t2"/>
    <w:basedOn w:val="Normal"/>
    <w:rsid w:val="001C1216"/>
    <w:pPr>
      <w:spacing w:line="240" w:lineRule="atLeast"/>
    </w:pPr>
    <w:rPr>
      <w:sz w:val="24"/>
    </w:rPr>
  </w:style>
  <w:style w:type="paragraph" w:customStyle="1" w:styleId="p10">
    <w:name w:val="p10"/>
    <w:basedOn w:val="Normal"/>
    <w:rsid w:val="009D59A8"/>
    <w:pPr>
      <w:tabs>
        <w:tab w:val="left" w:pos="680"/>
        <w:tab w:val="left" w:pos="1800"/>
      </w:tabs>
      <w:spacing w:line="240" w:lineRule="atLeast"/>
      <w:ind w:left="432" w:hanging="1152"/>
    </w:pPr>
    <w:rPr>
      <w:sz w:val="24"/>
    </w:rPr>
  </w:style>
  <w:style w:type="paragraph" w:styleId="Textodebalo">
    <w:name w:val="Balloon Text"/>
    <w:basedOn w:val="Normal"/>
    <w:semiHidden/>
    <w:rsid w:val="009F4368"/>
    <w:rPr>
      <w:rFonts w:ascii="Tahoma" w:hAnsi="Tahoma" w:cs="Tahoma"/>
      <w:sz w:val="16"/>
      <w:szCs w:val="16"/>
    </w:rPr>
  </w:style>
  <w:style w:type="paragraph" w:customStyle="1" w:styleId="Default">
    <w:name w:val="Default"/>
    <w:rsid w:val="00D1475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BF3DD8"/>
    <w:pPr>
      <w:ind w:left="720"/>
      <w:contextualSpacing/>
    </w:pPr>
  </w:style>
</w:styles>
</file>

<file path=word/webSettings.xml><?xml version="1.0" encoding="utf-8"?>
<w:webSettings xmlns:r="http://schemas.openxmlformats.org/officeDocument/2006/relationships" xmlns:w="http://schemas.openxmlformats.org/wordprocessingml/2006/main">
  <w:divs>
    <w:div w:id="6849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5165</Words>
  <Characters>27892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Ofício nº 001054/2006                    </vt:lpstr>
    </vt:vector>
  </TitlesOfParts>
  <Company>pmf</Company>
  <LinksUpToDate>false</LinksUpToDate>
  <CharactersWithSpaces>32992</CharactersWithSpaces>
  <SharedDoc>false</SharedDoc>
  <HLinks>
    <vt:vector size="6" baseType="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001054/2006                    </dc:title>
  <dc:subject/>
  <dc:creator>pmf</dc:creator>
  <cp:keywords/>
  <dc:description/>
  <cp:lastModifiedBy>Extreme_Lite²</cp:lastModifiedBy>
  <cp:revision>20</cp:revision>
  <cp:lastPrinted>2011-02-03T12:45:00Z</cp:lastPrinted>
  <dcterms:created xsi:type="dcterms:W3CDTF">2012-01-06T17:32:00Z</dcterms:created>
  <dcterms:modified xsi:type="dcterms:W3CDTF">2012-01-10T10:02:00Z</dcterms:modified>
</cp:coreProperties>
</file>